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56D7" w14:textId="77777777" w:rsidR="00FE0B29" w:rsidRPr="00EE471C" w:rsidRDefault="00FE0B29" w:rsidP="0016146A">
      <w:pPr>
        <w:spacing w:before="120" w:after="120" w:line="360" w:lineRule="auto"/>
        <w:jc w:val="both"/>
        <w:rPr>
          <w:rFonts w:eastAsia="Times New Roman"/>
        </w:rPr>
      </w:pPr>
    </w:p>
    <w:p w14:paraId="7B469541" w14:textId="3D45E9F0" w:rsidR="0091028F" w:rsidRPr="00EE471C" w:rsidRDefault="26FB256F" w:rsidP="0016146A">
      <w:pPr>
        <w:spacing w:before="120" w:after="120" w:line="360" w:lineRule="auto"/>
        <w:jc w:val="both"/>
        <w:rPr>
          <w:rFonts w:eastAsia="Times New Roman"/>
        </w:rPr>
      </w:pPr>
      <w:r w:rsidRPr="00EE471C">
        <w:rPr>
          <w:rFonts w:eastAsia="Times New Roman"/>
        </w:rPr>
        <w:t>Tisková zpráva</w:t>
      </w:r>
    </w:p>
    <w:p w14:paraId="0126BFBC" w14:textId="7D7148CF" w:rsidR="005710BE" w:rsidRPr="000F5138" w:rsidRDefault="00B42F14" w:rsidP="005710BE">
      <w:pP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  <w: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>1</w:t>
      </w:r>
      <w:r w:rsidR="00302533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 xml:space="preserve">. </w:t>
      </w:r>
      <w: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>říjen</w:t>
      </w:r>
      <w:r w:rsidR="005710BE" w:rsidRPr="000F5138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 xml:space="preserve"> </w:t>
      </w:r>
      <w:r w:rsidR="00FA2AB6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 xml:space="preserve">2021 </w:t>
      </w:r>
      <w:r w:rsidR="005710BE" w:rsidRPr="000F5138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 xml:space="preserve">– </w:t>
      </w:r>
      <w: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>Mezinárodní den seniorů</w:t>
      </w:r>
    </w:p>
    <w:p w14:paraId="6F1308F9" w14:textId="6CB0DDF4" w:rsidR="00FA2AB6" w:rsidRPr="00EE471C" w:rsidRDefault="00336171" w:rsidP="00636ED9">
      <w:pPr>
        <w:jc w:val="both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Senio</w:t>
      </w:r>
      <w:r w:rsidR="00D87C42" w:rsidRPr="00161BCA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ři v Č</w:t>
      </w:r>
      <w:r w:rsidR="00161BCA" w:rsidRPr="0045300C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R</w:t>
      </w:r>
      <w:r w:rsidR="00D87C42" w:rsidRPr="00161BCA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 tvoří téměř pětinu populace. ZP MV Č</w:t>
      </w:r>
      <w:r w:rsidR="00161BCA" w:rsidRPr="0045300C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R</w:t>
      </w:r>
      <w:r w:rsidR="00161BCA" w:rsidRPr="00161BCA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 podporuje jejich zdraví i kvalitu života</w:t>
      </w:r>
      <w:r w:rsidR="003B7AB3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 </w:t>
      </w:r>
    </w:p>
    <w:p w14:paraId="292690C6" w14:textId="73596C62" w:rsidR="00A226F5" w:rsidRPr="006B6D05" w:rsidRDefault="0091028F" w:rsidP="00B711D1">
      <w:pPr>
        <w:spacing w:after="120"/>
        <w:jc w:val="both"/>
        <w:rPr>
          <w:rStyle w:val="Zdraznnintenzivn"/>
          <w:rFonts w:cstheme="minorHAnsi"/>
          <w:i w:val="0"/>
          <w:color w:val="auto"/>
          <w:sz w:val="24"/>
          <w:szCs w:val="24"/>
        </w:rPr>
      </w:pPr>
      <w:r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634FFF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634FFF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2F3AE0" w:rsidRPr="00634FFF">
        <w:rPr>
          <w:rStyle w:val="Zdraznnintenzivn"/>
          <w:rFonts w:cstheme="minorHAnsi"/>
          <w:b w:val="0"/>
          <w:color w:val="auto"/>
          <w:sz w:val="24"/>
          <w:szCs w:val="24"/>
        </w:rPr>
        <w:t>30</w:t>
      </w:r>
      <w:r w:rsidR="00A23C20" w:rsidRPr="00634FFF">
        <w:rPr>
          <w:rStyle w:val="Zdraznnintenzivn"/>
          <w:rFonts w:cstheme="minorHAnsi"/>
          <w:b w:val="0"/>
          <w:color w:val="auto"/>
          <w:sz w:val="24"/>
          <w:szCs w:val="24"/>
        </w:rPr>
        <w:t>.</w:t>
      </w:r>
      <w:r w:rsidR="00421E00" w:rsidRPr="002F3AE0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B42F14" w:rsidRPr="002F3AE0">
        <w:rPr>
          <w:rStyle w:val="Zdraznnintenzivn"/>
          <w:rFonts w:cstheme="minorHAnsi"/>
          <w:b w:val="0"/>
          <w:color w:val="auto"/>
          <w:sz w:val="24"/>
          <w:szCs w:val="24"/>
        </w:rPr>
        <w:t>září</w:t>
      </w:r>
      <w:r w:rsidR="001116EF" w:rsidRPr="002F3AE0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2F3AE0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4B588C" w:rsidRPr="002F3AE0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bookmarkStart w:id="0" w:name="_Hlk19776567"/>
      <w:r w:rsidR="004D06B0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4D06B0">
        <w:rPr>
          <w:rStyle w:val="Zdraznnintenzivn"/>
          <w:rFonts w:cstheme="minorHAnsi"/>
          <w:i w:val="0"/>
          <w:color w:val="auto"/>
          <w:sz w:val="24"/>
          <w:szCs w:val="24"/>
        </w:rPr>
        <w:t>Před 30 lety vyhlásila OSN první říjen Mezinárodním dnem seniorů s</w:t>
      </w:r>
      <w:r w:rsidR="00645CD9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4D06B0">
        <w:rPr>
          <w:rStyle w:val="Zdraznnintenzivn"/>
          <w:rFonts w:cstheme="minorHAnsi"/>
          <w:i w:val="0"/>
          <w:color w:val="auto"/>
          <w:sz w:val="24"/>
          <w:szCs w:val="24"/>
        </w:rPr>
        <w:t>c</w:t>
      </w:r>
      <w:r w:rsidR="009965F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ílem poukázat na </w:t>
      </w:r>
      <w:r w:rsidR="004D06B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období života, které čeká většinu z nás a jež </w:t>
      </w:r>
      <w:r w:rsidR="008C1DF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každý </w:t>
      </w:r>
      <w:r w:rsidR="004D06B0">
        <w:rPr>
          <w:rStyle w:val="Zdraznnintenzivn"/>
          <w:rFonts w:cstheme="minorHAnsi"/>
          <w:i w:val="0"/>
          <w:color w:val="auto"/>
          <w:sz w:val="24"/>
          <w:szCs w:val="24"/>
        </w:rPr>
        <w:t>touží prožít důstojně.</w:t>
      </w:r>
      <w:r w:rsidR="004B6AB8" w:rsidRPr="004B6AB8">
        <w:rPr>
          <w:rStyle w:val="Zdraznnintenzivn"/>
          <w:rFonts w:cstheme="minorHAnsi"/>
          <w:i w:val="0"/>
          <w:color w:val="auto"/>
          <w:sz w:val="24"/>
          <w:szCs w:val="24"/>
          <w:vertAlign w:val="subscript"/>
        </w:rPr>
        <w:t>1</w:t>
      </w:r>
      <w:r w:rsidR="004D06B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Stejně jako jiné životní etapy</w:t>
      </w:r>
      <w:r w:rsidR="00F7296F">
        <w:rPr>
          <w:rStyle w:val="Zdraznnintenzivn"/>
          <w:rFonts w:cstheme="minorHAnsi"/>
          <w:i w:val="0"/>
          <w:color w:val="auto"/>
          <w:sz w:val="24"/>
          <w:szCs w:val="24"/>
        </w:rPr>
        <w:t>,</w:t>
      </w:r>
      <w:r w:rsidR="004D06B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i stáří </w:t>
      </w:r>
      <w:r w:rsidR="008C1DF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s </w:t>
      </w:r>
      <w:r w:rsidR="004D06B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sebou přináší specifika, mimo jiné slábnoucí fyzickou kondici či zhoršené zdraví. </w:t>
      </w:r>
      <w:r w:rsidR="006B6D05">
        <w:rPr>
          <w:rStyle w:val="Zdraznnintenzivn"/>
          <w:rFonts w:cstheme="minorHAnsi"/>
          <w:i w:val="0"/>
          <w:color w:val="auto"/>
          <w:sz w:val="24"/>
          <w:szCs w:val="24"/>
        </w:rPr>
        <w:t>Zdravotní pojišťovna ministerstva vnitra ČR</w:t>
      </w:r>
      <w:r w:rsidR="00754336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(ZP MV ČR)</w:t>
      </w:r>
      <w:r w:rsidR="00F7296F" w:rsidRPr="00F7296F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F7296F">
        <w:rPr>
          <w:rStyle w:val="Zdraznnintenzivn"/>
          <w:rFonts w:cstheme="minorHAnsi"/>
          <w:i w:val="0"/>
          <w:color w:val="auto"/>
          <w:sz w:val="24"/>
          <w:szCs w:val="24"/>
        </w:rPr>
        <w:t>chce svým klientům z řad seniorů</w:t>
      </w:r>
      <w:r w:rsidR="00F7296F" w:rsidRPr="00F7296F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F7296F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ulehčit situaci při zdravotních </w:t>
      </w:r>
      <w:r w:rsidR="009542E1">
        <w:rPr>
          <w:rStyle w:val="Zdraznnintenzivn"/>
          <w:rFonts w:cstheme="minorHAnsi"/>
          <w:i w:val="0"/>
          <w:color w:val="auto"/>
          <w:sz w:val="24"/>
          <w:szCs w:val="24"/>
        </w:rPr>
        <w:t>problémech, jakož</w:t>
      </w:r>
      <w:r w:rsidR="00F7296F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i podpořit prevenci</w:t>
      </w:r>
      <w:r w:rsidR="008C1DF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onemocnění</w:t>
      </w:r>
      <w:r w:rsidR="00F7296F">
        <w:rPr>
          <w:rStyle w:val="Zdraznnintenzivn"/>
          <w:rFonts w:cstheme="minorHAnsi"/>
          <w:i w:val="0"/>
          <w:color w:val="auto"/>
          <w:sz w:val="24"/>
          <w:szCs w:val="24"/>
        </w:rPr>
        <w:t>.</w:t>
      </w:r>
      <w:r w:rsidR="004D06B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V rámci preventivních a bonusových programů jim </w:t>
      </w:r>
      <w:r w:rsidR="009542E1">
        <w:rPr>
          <w:rStyle w:val="Zdraznnintenzivn"/>
          <w:rFonts w:cstheme="minorHAnsi"/>
          <w:i w:val="0"/>
          <w:color w:val="auto"/>
          <w:sz w:val="24"/>
          <w:szCs w:val="24"/>
        </w:rPr>
        <w:t>proto</w:t>
      </w:r>
      <w:r w:rsidR="009542E1" w:rsidRPr="009542E1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4D06B0">
        <w:rPr>
          <w:rStyle w:val="Zdraznnintenzivn"/>
          <w:rFonts w:cstheme="minorHAnsi"/>
          <w:i w:val="0"/>
          <w:color w:val="auto"/>
          <w:sz w:val="24"/>
          <w:szCs w:val="24"/>
        </w:rPr>
        <w:t>n</w:t>
      </w:r>
      <w:r w:rsidR="006B6D05">
        <w:rPr>
          <w:rStyle w:val="Zdraznnintenzivn"/>
          <w:rFonts w:cstheme="minorHAnsi"/>
          <w:i w:val="0"/>
          <w:color w:val="auto"/>
          <w:sz w:val="24"/>
          <w:szCs w:val="24"/>
        </w:rPr>
        <w:t>abízí</w:t>
      </w:r>
      <w:r w:rsidR="004D06B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6B6D05">
        <w:rPr>
          <w:rStyle w:val="Zdraznnintenzivn"/>
          <w:rFonts w:cstheme="minorHAnsi"/>
          <w:i w:val="0"/>
          <w:color w:val="auto"/>
          <w:sz w:val="24"/>
          <w:szCs w:val="24"/>
        </w:rPr>
        <w:t>celou řadu finančních příspěvků.</w:t>
      </w:r>
    </w:p>
    <w:p w14:paraId="1B3615D1" w14:textId="5077CEAE" w:rsidR="00F352F5" w:rsidRPr="00CC1B48" w:rsidRDefault="006B6D05" w:rsidP="005C0B8B">
      <w:pPr>
        <w:shd w:val="clear" w:color="auto" w:fill="FFFFFF"/>
        <w:spacing w:after="120"/>
        <w:jc w:val="both"/>
        <w:rPr>
          <w:rFonts w:eastAsia="Times New Roman" w:cstheme="minorHAnsi"/>
          <w:lang w:eastAsia="cs-CZ"/>
        </w:rPr>
      </w:pPr>
      <w:r w:rsidRPr="00CC1B48">
        <w:rPr>
          <w:rFonts w:eastAsia="Times New Roman" w:cstheme="minorHAnsi"/>
          <w:lang w:eastAsia="cs-CZ"/>
        </w:rPr>
        <w:t xml:space="preserve">Podle údajů OSN vzrostla v letech 1950–2010 </w:t>
      </w:r>
      <w:r w:rsidR="009542E1">
        <w:rPr>
          <w:rFonts w:eastAsia="Times New Roman" w:cstheme="minorHAnsi"/>
          <w:lang w:eastAsia="cs-CZ"/>
        </w:rPr>
        <w:t xml:space="preserve">celosvětově </w:t>
      </w:r>
      <w:r w:rsidRPr="00CC1B48">
        <w:rPr>
          <w:rFonts w:eastAsia="Times New Roman" w:cstheme="minorHAnsi"/>
          <w:lang w:eastAsia="cs-CZ"/>
        </w:rPr>
        <w:t>průměrná délka života ze 46 na 68 let a</w:t>
      </w:r>
      <w:r w:rsidR="009542E1">
        <w:rPr>
          <w:rFonts w:eastAsia="Times New Roman" w:cstheme="minorHAnsi"/>
          <w:lang w:eastAsia="cs-CZ"/>
        </w:rPr>
        <w:t> </w:t>
      </w:r>
      <w:r w:rsidRPr="00CC1B48">
        <w:rPr>
          <w:rFonts w:eastAsia="Times New Roman" w:cstheme="minorHAnsi"/>
          <w:lang w:eastAsia="cs-CZ"/>
        </w:rPr>
        <w:t xml:space="preserve">očekává se, že </w:t>
      </w:r>
      <w:r w:rsidR="00F7296F" w:rsidRPr="00CC1B48">
        <w:rPr>
          <w:rFonts w:eastAsia="Times New Roman" w:cstheme="minorHAnsi"/>
          <w:lang w:eastAsia="cs-CZ"/>
        </w:rPr>
        <w:t xml:space="preserve">se </w:t>
      </w:r>
      <w:r w:rsidRPr="00CC1B48">
        <w:rPr>
          <w:rFonts w:eastAsia="Times New Roman" w:cstheme="minorHAnsi"/>
          <w:lang w:eastAsia="cs-CZ"/>
        </w:rPr>
        <w:t xml:space="preserve">do konce tohoto století </w:t>
      </w:r>
      <w:r w:rsidR="00F7296F" w:rsidRPr="00CC1B48">
        <w:rPr>
          <w:rFonts w:eastAsia="Times New Roman" w:cstheme="minorHAnsi"/>
          <w:lang w:eastAsia="cs-CZ"/>
        </w:rPr>
        <w:t>zvýší</w:t>
      </w:r>
      <w:r w:rsidRPr="00CC1B48">
        <w:rPr>
          <w:rFonts w:eastAsia="Times New Roman" w:cstheme="minorHAnsi"/>
          <w:lang w:eastAsia="cs-CZ"/>
        </w:rPr>
        <w:t xml:space="preserve"> </w:t>
      </w:r>
      <w:r w:rsidR="00F352F5" w:rsidRPr="00CC1B48">
        <w:rPr>
          <w:rFonts w:eastAsia="Times New Roman" w:cstheme="minorHAnsi"/>
          <w:lang w:eastAsia="cs-CZ"/>
        </w:rPr>
        <w:t xml:space="preserve">až </w:t>
      </w:r>
      <w:r w:rsidRPr="00CC1B48">
        <w:rPr>
          <w:rFonts w:eastAsia="Times New Roman" w:cstheme="minorHAnsi"/>
          <w:lang w:eastAsia="cs-CZ"/>
        </w:rPr>
        <w:t xml:space="preserve">na 81 let. </w:t>
      </w:r>
      <w:r w:rsidR="00F352F5" w:rsidRPr="00CC1B48">
        <w:rPr>
          <w:rFonts w:eastAsia="Times New Roman" w:cstheme="minorHAnsi"/>
          <w:lang w:eastAsia="cs-CZ"/>
        </w:rPr>
        <w:t>V současnosti žije na světě t</w:t>
      </w:r>
      <w:r w:rsidRPr="00CC1B48">
        <w:rPr>
          <w:rFonts w:eastAsia="Times New Roman" w:cstheme="minorHAnsi"/>
          <w:lang w:eastAsia="cs-CZ"/>
        </w:rPr>
        <w:t xml:space="preserve">éměř 900 milionů lidí </w:t>
      </w:r>
      <w:r w:rsidR="00F352F5" w:rsidRPr="00CC1B48">
        <w:rPr>
          <w:rFonts w:eastAsia="Times New Roman" w:cstheme="minorHAnsi"/>
          <w:lang w:eastAsia="cs-CZ"/>
        </w:rPr>
        <w:t>nad</w:t>
      </w:r>
      <w:r w:rsidRPr="00CC1B48">
        <w:rPr>
          <w:rFonts w:eastAsia="Times New Roman" w:cstheme="minorHAnsi"/>
          <w:lang w:eastAsia="cs-CZ"/>
        </w:rPr>
        <w:t xml:space="preserve"> 60</w:t>
      </w:r>
      <w:r w:rsidR="00CB0481" w:rsidRPr="00CC1B48">
        <w:rPr>
          <w:rFonts w:eastAsia="Times New Roman" w:cstheme="minorHAnsi"/>
          <w:lang w:eastAsia="cs-CZ"/>
        </w:rPr>
        <w:t xml:space="preserve"> let</w:t>
      </w:r>
      <w:r w:rsidR="00F352F5" w:rsidRPr="00CC1B48">
        <w:rPr>
          <w:rFonts w:eastAsia="Times New Roman" w:cstheme="minorHAnsi"/>
          <w:lang w:eastAsia="cs-CZ"/>
        </w:rPr>
        <w:t>, d</w:t>
      </w:r>
      <w:r w:rsidRPr="00CC1B48">
        <w:rPr>
          <w:rFonts w:eastAsia="Times New Roman" w:cstheme="minorHAnsi"/>
          <w:lang w:eastAsia="cs-CZ"/>
        </w:rPr>
        <w:t>o roku 2050 b</w:t>
      </w:r>
      <w:r w:rsidR="00F352F5" w:rsidRPr="00CC1B48">
        <w:rPr>
          <w:rFonts w:eastAsia="Times New Roman" w:cstheme="minorHAnsi"/>
          <w:lang w:eastAsia="cs-CZ"/>
        </w:rPr>
        <w:t xml:space="preserve">y jich </w:t>
      </w:r>
      <w:r w:rsidR="008C1DF9" w:rsidRPr="00CC1B48">
        <w:rPr>
          <w:rFonts w:eastAsia="Times New Roman" w:cstheme="minorHAnsi"/>
          <w:lang w:eastAsia="cs-CZ"/>
        </w:rPr>
        <w:t xml:space="preserve">měly </w:t>
      </w:r>
      <w:r w:rsidR="00F352F5" w:rsidRPr="00CC1B48">
        <w:rPr>
          <w:rFonts w:eastAsia="Times New Roman" w:cstheme="minorHAnsi"/>
          <w:lang w:eastAsia="cs-CZ"/>
        </w:rPr>
        <w:t>být již</w:t>
      </w:r>
      <w:r w:rsidRPr="00CC1B48">
        <w:rPr>
          <w:rFonts w:eastAsia="Times New Roman" w:cstheme="minorHAnsi"/>
          <w:lang w:eastAsia="cs-CZ"/>
        </w:rPr>
        <w:t xml:space="preserve"> 2 miliardy</w:t>
      </w:r>
      <w:r w:rsidR="00F352F5" w:rsidRPr="00CC1B48">
        <w:rPr>
          <w:rFonts w:eastAsia="Times New Roman" w:cstheme="minorHAnsi"/>
          <w:lang w:eastAsia="cs-CZ"/>
        </w:rPr>
        <w:t>,</w:t>
      </w:r>
      <w:r w:rsidRPr="00CC1B48">
        <w:rPr>
          <w:rFonts w:eastAsia="Times New Roman" w:cstheme="minorHAnsi"/>
          <w:lang w:eastAsia="cs-CZ"/>
        </w:rPr>
        <w:t xml:space="preserve"> tedy 22 % obyvatel planety.</w:t>
      </w:r>
      <w:r w:rsidRPr="00CC1B48">
        <w:rPr>
          <w:rFonts w:eastAsia="Times New Roman" w:cstheme="minorHAnsi"/>
          <w:vertAlign w:val="subscript"/>
          <w:lang w:eastAsia="cs-CZ"/>
        </w:rPr>
        <w:t xml:space="preserve">1 </w:t>
      </w:r>
      <w:r w:rsidR="00AD1BFF" w:rsidRPr="00CC1B48">
        <w:rPr>
          <w:rFonts w:eastAsia="Times New Roman" w:cstheme="minorHAnsi"/>
          <w:lang w:eastAsia="cs-CZ"/>
        </w:rPr>
        <w:t>S</w:t>
      </w:r>
      <w:r w:rsidRPr="00CC1B48">
        <w:rPr>
          <w:rFonts w:eastAsia="Times New Roman" w:cstheme="minorHAnsi"/>
          <w:lang w:eastAsia="cs-CZ"/>
        </w:rPr>
        <w:t xml:space="preserve">tárne i populace České republiky. Zatímco ještě </w:t>
      </w:r>
      <w:r w:rsidR="004B6AB8" w:rsidRPr="00CC1B48">
        <w:rPr>
          <w:rFonts w:eastAsia="Times New Roman" w:cstheme="minorHAnsi"/>
          <w:lang w:eastAsia="cs-CZ"/>
        </w:rPr>
        <w:t>na přelomu milénia</w:t>
      </w:r>
      <w:r w:rsidRPr="00CC1B48">
        <w:rPr>
          <w:rFonts w:eastAsia="Times New Roman" w:cstheme="minorHAnsi"/>
          <w:lang w:eastAsia="cs-CZ"/>
        </w:rPr>
        <w:t xml:space="preserve"> </w:t>
      </w:r>
      <w:r w:rsidR="008C1DF9" w:rsidRPr="00CC1B48">
        <w:rPr>
          <w:rFonts w:eastAsia="Times New Roman" w:cstheme="minorHAnsi"/>
          <w:lang w:eastAsia="cs-CZ"/>
        </w:rPr>
        <w:t xml:space="preserve">u nás senioři </w:t>
      </w:r>
      <w:r w:rsidRPr="00CC1B48">
        <w:rPr>
          <w:rFonts w:eastAsia="Times New Roman" w:cstheme="minorHAnsi"/>
          <w:lang w:eastAsia="cs-CZ"/>
        </w:rPr>
        <w:t xml:space="preserve">tvořili necelých 14 % obyvatel, dnes je jich </w:t>
      </w:r>
      <w:r w:rsidR="00F7296F" w:rsidRPr="00CC1B48">
        <w:rPr>
          <w:rFonts w:eastAsia="Times New Roman" w:cstheme="minorHAnsi"/>
          <w:lang w:eastAsia="cs-CZ"/>
        </w:rPr>
        <w:t>takřka</w:t>
      </w:r>
      <w:r w:rsidRPr="00CC1B48">
        <w:rPr>
          <w:rFonts w:eastAsia="Times New Roman" w:cstheme="minorHAnsi"/>
          <w:lang w:eastAsia="cs-CZ"/>
        </w:rPr>
        <w:t xml:space="preserve"> pětina a za 30 let by jich mohlo být téměř 30 %.</w:t>
      </w:r>
      <w:r w:rsidRPr="00CC1B48">
        <w:rPr>
          <w:rFonts w:eastAsia="Times New Roman" w:cstheme="minorHAnsi"/>
          <w:vertAlign w:val="subscript"/>
          <w:lang w:eastAsia="cs-CZ"/>
        </w:rPr>
        <w:t>2</w:t>
      </w:r>
      <w:r w:rsidRPr="00CC1B48">
        <w:rPr>
          <w:rFonts w:eastAsia="Times New Roman" w:cstheme="minorHAnsi"/>
          <w:lang w:eastAsia="cs-CZ"/>
        </w:rPr>
        <w:t xml:space="preserve"> </w:t>
      </w:r>
      <w:r w:rsidR="00F352F5" w:rsidRPr="00CC1B48">
        <w:rPr>
          <w:rFonts w:eastAsia="Times New Roman" w:cstheme="minorHAnsi"/>
          <w:lang w:eastAsia="cs-CZ"/>
        </w:rPr>
        <w:t>Téma stáří a kvality života v tomto věku je proto stále aktuálnější.</w:t>
      </w:r>
    </w:p>
    <w:p w14:paraId="48AB8D64" w14:textId="212EAF11" w:rsidR="00B7513B" w:rsidRPr="00CC1B48" w:rsidRDefault="003B7AB3" w:rsidP="00B7513B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 w:rsidRPr="00CC1B48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Stáří – více volného času, ale i nemoc</w:t>
      </w:r>
      <w:r w:rsidR="00B647B8" w:rsidRPr="00CC1B48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í</w:t>
      </w:r>
    </w:p>
    <w:p w14:paraId="3CACD301" w14:textId="67984147" w:rsidR="00F352F5" w:rsidRPr="00CC1B48" w:rsidRDefault="00B914D2" w:rsidP="00B9129D">
      <w:pPr>
        <w:shd w:val="clear" w:color="auto" w:fill="FFFFFF"/>
        <w:spacing w:after="120"/>
        <w:jc w:val="both"/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</w:pPr>
      <w:r w:rsidRPr="00CC1B48">
        <w:rPr>
          <w:rFonts w:eastAsia="Times New Roman" w:cstheme="minorHAnsi"/>
          <w:lang w:eastAsia="cs-CZ"/>
        </w:rPr>
        <w:t xml:space="preserve">Nelze definovat, kdy </w:t>
      </w:r>
      <w:r w:rsidR="004B6AB8" w:rsidRPr="00CC1B48">
        <w:rPr>
          <w:rFonts w:eastAsia="Times New Roman" w:cstheme="minorHAnsi"/>
          <w:lang w:eastAsia="cs-CZ"/>
        </w:rPr>
        <w:t xml:space="preserve">přesně </w:t>
      </w:r>
      <w:r w:rsidRPr="00CC1B48">
        <w:rPr>
          <w:rFonts w:eastAsia="Times New Roman" w:cstheme="minorHAnsi"/>
          <w:lang w:eastAsia="cs-CZ"/>
        </w:rPr>
        <w:t xml:space="preserve">u člověka </w:t>
      </w:r>
      <w:r w:rsidR="00CB0481" w:rsidRPr="00CC1B48">
        <w:rPr>
          <w:rFonts w:eastAsia="Times New Roman" w:cstheme="minorHAnsi"/>
          <w:lang w:eastAsia="cs-CZ"/>
        </w:rPr>
        <w:t>nastává</w:t>
      </w:r>
      <w:r w:rsidR="004B6AB8" w:rsidRPr="00CC1B48">
        <w:rPr>
          <w:rFonts w:eastAsia="Times New Roman" w:cstheme="minorHAnsi"/>
          <w:lang w:eastAsia="cs-CZ"/>
        </w:rPr>
        <w:t xml:space="preserve"> stáří</w:t>
      </w:r>
      <w:r w:rsidRPr="00CC1B48">
        <w:rPr>
          <w:rFonts w:eastAsia="Times New Roman" w:cstheme="minorHAnsi"/>
          <w:lang w:eastAsia="cs-CZ"/>
        </w:rPr>
        <w:t>. Jeho projevy totiž ovlivňuje řada faktorů – od</w:t>
      </w:r>
      <w:r w:rsidR="004B0E6C">
        <w:rPr>
          <w:rFonts w:eastAsia="Times New Roman" w:cstheme="minorHAnsi"/>
          <w:lang w:eastAsia="cs-CZ"/>
        </w:rPr>
        <w:t> </w:t>
      </w:r>
      <w:r w:rsidRPr="00CC1B48">
        <w:rPr>
          <w:rFonts w:eastAsia="Times New Roman" w:cstheme="minorHAnsi"/>
          <w:lang w:eastAsia="cs-CZ"/>
        </w:rPr>
        <w:t xml:space="preserve">genetických predispozic přes životní podmínky až po individuální kvalitu života. </w:t>
      </w:r>
      <w:r w:rsidR="00F352F5" w:rsidRPr="00CC1B48">
        <w:rPr>
          <w:rFonts w:eastAsia="Times New Roman" w:cstheme="minorHAnsi"/>
          <w:lang w:eastAsia="cs-CZ"/>
        </w:rPr>
        <w:t>Přestože stáří není samo o</w:t>
      </w:r>
      <w:r w:rsidR="008C1DF9" w:rsidRPr="00CC1B48">
        <w:rPr>
          <w:rFonts w:eastAsia="Times New Roman" w:cstheme="minorHAnsi"/>
          <w:lang w:eastAsia="cs-CZ"/>
        </w:rPr>
        <w:t xml:space="preserve"> </w:t>
      </w:r>
      <w:r w:rsidR="00F352F5" w:rsidRPr="00CC1B48">
        <w:rPr>
          <w:rFonts w:eastAsia="Times New Roman" w:cstheme="minorHAnsi"/>
          <w:lang w:eastAsia="cs-CZ"/>
        </w:rPr>
        <w:t>sobě nemocí, je rizikovým faktorem pro vznik řady z</w:t>
      </w:r>
      <w:r w:rsidRPr="00CC1B48">
        <w:rPr>
          <w:rFonts w:eastAsia="Times New Roman" w:cstheme="minorHAnsi"/>
          <w:lang w:eastAsia="cs-CZ"/>
        </w:rPr>
        <w:t> </w:t>
      </w:r>
      <w:r w:rsidR="00F352F5" w:rsidRPr="00CC1B48">
        <w:rPr>
          <w:rFonts w:eastAsia="Times New Roman" w:cstheme="minorHAnsi"/>
          <w:lang w:eastAsia="cs-CZ"/>
        </w:rPr>
        <w:t>nich</w:t>
      </w:r>
      <w:r w:rsidRPr="00CC1B48">
        <w:rPr>
          <w:rFonts w:eastAsia="Times New Roman" w:cstheme="minorHAnsi"/>
          <w:lang w:eastAsia="cs-CZ"/>
        </w:rPr>
        <w:t>, u zhoubného bujení je dokonce tím hlavním</w:t>
      </w:r>
      <w:r w:rsidR="00F352F5" w:rsidRPr="00CC1B48">
        <w:rPr>
          <w:rFonts w:eastAsia="Times New Roman" w:cstheme="minorHAnsi"/>
          <w:lang w:eastAsia="cs-CZ"/>
        </w:rPr>
        <w:t>.</w:t>
      </w:r>
      <w:r w:rsidRPr="00CC1B48">
        <w:rPr>
          <w:rFonts w:eastAsia="Times New Roman" w:cstheme="minorHAnsi"/>
          <w:vertAlign w:val="subscript"/>
          <w:lang w:eastAsia="cs-CZ"/>
        </w:rPr>
        <w:t xml:space="preserve">3 </w:t>
      </w:r>
      <w:r w:rsidRPr="00CC1B48">
        <w:rPr>
          <w:rFonts w:eastAsia="Times New Roman" w:cstheme="minorHAnsi"/>
          <w:lang w:eastAsia="cs-CZ"/>
        </w:rPr>
        <w:t xml:space="preserve">S věkem rovněž dochází k oslabovaní funkcí těla </w:t>
      </w:r>
      <w:r w:rsidR="004B6AB8" w:rsidRPr="00CC1B48">
        <w:rPr>
          <w:rFonts w:eastAsia="Times New Roman" w:cstheme="minorHAnsi"/>
          <w:lang w:eastAsia="cs-CZ"/>
        </w:rPr>
        <w:t>nebo</w:t>
      </w:r>
      <w:r w:rsidRPr="00CC1B48">
        <w:rPr>
          <w:rFonts w:eastAsia="Times New Roman" w:cstheme="minorHAnsi"/>
          <w:lang w:eastAsia="cs-CZ"/>
        </w:rPr>
        <w:t xml:space="preserve"> </w:t>
      </w:r>
      <w:r w:rsidR="004B6AB8" w:rsidRPr="00CC1B48">
        <w:rPr>
          <w:rFonts w:eastAsia="Times New Roman" w:cstheme="minorHAnsi"/>
          <w:lang w:eastAsia="cs-CZ"/>
        </w:rPr>
        <w:t xml:space="preserve">ke </w:t>
      </w:r>
      <w:r w:rsidRPr="00CC1B48">
        <w:rPr>
          <w:rFonts w:eastAsia="Times New Roman" w:cstheme="minorHAnsi"/>
          <w:lang w:eastAsia="cs-CZ"/>
        </w:rPr>
        <w:t>snižování imunity</w:t>
      </w:r>
      <w:r w:rsidR="008C1DF9" w:rsidRPr="00CC1B48">
        <w:rPr>
          <w:rFonts w:eastAsia="Times New Roman" w:cstheme="minorHAnsi"/>
          <w:lang w:eastAsia="cs-CZ"/>
        </w:rPr>
        <w:t>,</w:t>
      </w:r>
      <w:r w:rsidRPr="00CC1B48">
        <w:rPr>
          <w:rFonts w:eastAsia="Times New Roman" w:cstheme="minorHAnsi"/>
          <w:lang w:eastAsia="cs-CZ"/>
        </w:rPr>
        <w:t xml:space="preserve"> a člověk je pak náchylnější k různým nemocem.</w:t>
      </w:r>
      <w:r w:rsidRPr="00CC1B48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 xml:space="preserve"> </w:t>
      </w:r>
      <w:r w:rsidR="002F3AE0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 xml:space="preserve">Stoupají i náklady na léčbu těchto nemocí. </w:t>
      </w:r>
      <w:r w:rsidR="004B6AB8" w:rsidRPr="00CC1B48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 xml:space="preserve">Dokládají to i statistiky Zdravotní pojišťovny ministerstva vnitra ČR. </w:t>
      </w:r>
      <w:r w:rsidR="002F3AE0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 xml:space="preserve"> Celkové náklady pojišťovny na pojištěnce ve věkové katego</w:t>
      </w:r>
      <w:r w:rsidR="002F3AE0" w:rsidRPr="00CC1B48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>r</w:t>
      </w:r>
      <w:r w:rsidR="002F3AE0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>ii 65+ činily loni více než 16,5 milia</w:t>
      </w:r>
      <w:r w:rsidR="002F3AE0" w:rsidRPr="00CC1B48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>r</w:t>
      </w:r>
      <w:r w:rsidR="002F3AE0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>dy ko</w:t>
      </w:r>
      <w:r w:rsidR="002F3AE0" w:rsidRPr="00CC1B48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>r</w:t>
      </w:r>
      <w:r w:rsidR="002F3AE0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>un, což představuje 39 % z celkových nákladů pojišťovny na zd</w:t>
      </w:r>
      <w:r w:rsidR="002F3AE0" w:rsidRPr="00CC1B48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>r</w:t>
      </w:r>
      <w:r w:rsidR="002F3AE0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  <w:t>avotní služby.</w:t>
      </w:r>
    </w:p>
    <w:p w14:paraId="0147FD67" w14:textId="460D6577" w:rsidR="0000275B" w:rsidRPr="00CC1B48" w:rsidRDefault="0000275B" w:rsidP="00B9129D">
      <w:pPr>
        <w:shd w:val="clear" w:color="auto" w:fill="FFFFFF"/>
        <w:spacing w:after="1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C1B48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Příspěvky pro seniory</w:t>
      </w:r>
    </w:p>
    <w:p w14:paraId="50ED095B" w14:textId="0327B8BC" w:rsidR="00DD0EF3" w:rsidRPr="00CC1B48" w:rsidRDefault="00467194" w:rsidP="00467194">
      <w:pPr>
        <w:spacing w:after="120"/>
        <w:jc w:val="both"/>
        <w:rPr>
          <w:rFonts w:eastAsia="Times New Roman" w:cstheme="minorHAnsi"/>
          <w:lang w:eastAsia="cs-CZ"/>
        </w:rPr>
      </w:pPr>
      <w:r w:rsidRPr="00CC1B48">
        <w:rPr>
          <w:rFonts w:eastAsia="Times New Roman" w:cstheme="minorHAnsi"/>
          <w:lang w:eastAsia="cs-CZ"/>
        </w:rPr>
        <w:t xml:space="preserve">Péči o zdraví </w:t>
      </w:r>
      <w:r w:rsidR="00B73B00" w:rsidRPr="00CC1B48">
        <w:rPr>
          <w:rFonts w:eastAsia="Times New Roman" w:cstheme="minorHAnsi"/>
          <w:lang w:eastAsia="cs-CZ"/>
        </w:rPr>
        <w:t xml:space="preserve">je </w:t>
      </w:r>
      <w:r w:rsidRPr="00CC1B48">
        <w:rPr>
          <w:rFonts w:eastAsia="Times New Roman" w:cstheme="minorHAnsi"/>
          <w:lang w:eastAsia="cs-CZ"/>
        </w:rPr>
        <w:t xml:space="preserve">potřeba </w:t>
      </w:r>
      <w:r w:rsidR="00B73B00" w:rsidRPr="00CC1B48">
        <w:rPr>
          <w:rFonts w:eastAsia="Times New Roman" w:cstheme="minorHAnsi"/>
          <w:lang w:eastAsia="cs-CZ"/>
        </w:rPr>
        <w:t xml:space="preserve">věnovat ve starším věku </w:t>
      </w:r>
      <w:r w:rsidRPr="00CC1B48">
        <w:rPr>
          <w:rFonts w:eastAsia="Times New Roman" w:cstheme="minorHAnsi"/>
          <w:lang w:eastAsia="cs-CZ"/>
        </w:rPr>
        <w:t>zvýšenou pozornost. ZP MV ČR chce v</w:t>
      </w:r>
      <w:r w:rsidR="00B73B00" w:rsidRPr="00CC1B48">
        <w:rPr>
          <w:rFonts w:eastAsia="Times New Roman" w:cstheme="minorHAnsi"/>
          <w:lang w:eastAsia="cs-CZ"/>
        </w:rPr>
        <w:t> </w:t>
      </w:r>
      <w:r w:rsidRPr="00CC1B48">
        <w:rPr>
          <w:rFonts w:eastAsia="Times New Roman" w:cstheme="minorHAnsi"/>
          <w:lang w:eastAsia="cs-CZ"/>
        </w:rPr>
        <w:t>tomto</w:t>
      </w:r>
      <w:r w:rsidR="00B73B00" w:rsidRPr="00CC1B48">
        <w:rPr>
          <w:rFonts w:eastAsia="Times New Roman" w:cstheme="minorHAnsi"/>
          <w:lang w:eastAsia="cs-CZ"/>
        </w:rPr>
        <w:t xml:space="preserve"> úsilí </w:t>
      </w:r>
      <w:r w:rsidRPr="00CC1B48">
        <w:rPr>
          <w:rFonts w:eastAsia="Times New Roman" w:cstheme="minorHAnsi"/>
          <w:lang w:eastAsia="cs-CZ"/>
        </w:rPr>
        <w:t xml:space="preserve">české seniory podpořit, a proto jim </w:t>
      </w:r>
      <w:r w:rsidR="00CB0481" w:rsidRPr="00CC1B48">
        <w:rPr>
          <w:rFonts w:eastAsia="Times New Roman" w:cstheme="minorHAnsi"/>
          <w:lang w:eastAsia="cs-CZ"/>
        </w:rPr>
        <w:t>nabízí možnost čerpání finančních příspěvku z</w:t>
      </w:r>
      <w:r w:rsidR="00DD0EF3" w:rsidRPr="00CC1B48">
        <w:rPr>
          <w:rFonts w:eastAsia="Times New Roman" w:cstheme="minorHAnsi"/>
          <w:lang w:eastAsia="cs-CZ"/>
        </w:rPr>
        <w:t> </w:t>
      </w:r>
      <w:r w:rsidR="00CB0481" w:rsidRPr="00CC1B48">
        <w:rPr>
          <w:rFonts w:eastAsia="Times New Roman" w:cstheme="minorHAnsi"/>
          <w:lang w:eastAsia="cs-CZ"/>
        </w:rPr>
        <w:t>Fondu prevence.</w:t>
      </w:r>
      <w:r w:rsidR="00CB0481" w:rsidRPr="00CC1B48">
        <w:rPr>
          <w:rFonts w:eastAsia="Times New Roman" w:cstheme="minorHAnsi"/>
          <w:i/>
          <w:iCs/>
          <w:lang w:eastAsia="cs-CZ"/>
        </w:rPr>
        <w:t xml:space="preserve"> </w:t>
      </w:r>
      <w:r w:rsidR="00DD0EF3" w:rsidRPr="002F3AE0">
        <w:rPr>
          <w:rFonts w:eastAsia="Times New Roman" w:cstheme="minorHAnsi"/>
          <w:i/>
          <w:iCs/>
          <w:lang w:eastAsia="cs-CZ"/>
        </w:rPr>
        <w:t>„</w:t>
      </w:r>
      <w:r w:rsidR="00CB0481" w:rsidRPr="002F3AE0">
        <w:rPr>
          <w:rFonts w:eastAsia="Times New Roman" w:cstheme="minorHAnsi"/>
          <w:i/>
          <w:iCs/>
          <w:lang w:eastAsia="cs-CZ"/>
        </w:rPr>
        <w:t>Ten zahrnuje několik preventivních i bonusových programů, jako jsou např. program prevence infekčních</w:t>
      </w:r>
      <w:r w:rsidR="00DD0EF3" w:rsidRPr="002F3AE0">
        <w:rPr>
          <w:rFonts w:eastAsia="Times New Roman" w:cstheme="minorHAnsi"/>
          <w:i/>
          <w:iCs/>
          <w:lang w:eastAsia="cs-CZ"/>
        </w:rPr>
        <w:t>, civilizačních</w:t>
      </w:r>
      <w:r w:rsidR="00CB0481" w:rsidRPr="002F3AE0">
        <w:rPr>
          <w:rFonts w:eastAsia="Times New Roman" w:cstheme="minorHAnsi"/>
          <w:i/>
          <w:iCs/>
          <w:lang w:eastAsia="cs-CZ"/>
        </w:rPr>
        <w:t xml:space="preserve"> či onkologických onemocnění, programy na podporu životního stylu nebo </w:t>
      </w:r>
      <w:r w:rsidR="00DD0EF3" w:rsidRPr="002F3AE0">
        <w:rPr>
          <w:rFonts w:eastAsia="Times New Roman" w:cstheme="minorHAnsi"/>
          <w:i/>
          <w:iCs/>
          <w:lang w:eastAsia="cs-CZ"/>
        </w:rPr>
        <w:t>nově také</w:t>
      </w:r>
      <w:r w:rsidR="00CB0481" w:rsidRPr="002F3AE0">
        <w:rPr>
          <w:rFonts w:eastAsia="Times New Roman" w:cstheme="minorHAnsi"/>
          <w:i/>
          <w:iCs/>
          <w:lang w:eastAsia="cs-CZ"/>
        </w:rPr>
        <w:t xml:space="preserve"> program podpory duševního zdraví</w:t>
      </w:r>
      <w:r w:rsidRPr="002F3AE0">
        <w:rPr>
          <w:rFonts w:eastAsia="Times New Roman" w:cstheme="minorHAnsi"/>
          <w:i/>
          <w:iCs/>
          <w:lang w:eastAsia="cs-CZ"/>
        </w:rPr>
        <w:t>,“</w:t>
      </w:r>
      <w:r w:rsidRPr="002F3AE0">
        <w:rPr>
          <w:rFonts w:eastAsia="Times New Roman" w:cstheme="minorHAnsi"/>
          <w:lang w:eastAsia="cs-CZ"/>
        </w:rPr>
        <w:t xml:space="preserve"> </w:t>
      </w:r>
      <w:r w:rsidR="00DD0EF3" w:rsidRPr="002F3AE0">
        <w:rPr>
          <w:rFonts w:eastAsia="Times New Roman" w:cstheme="minorHAnsi"/>
          <w:lang w:eastAsia="cs-CZ"/>
        </w:rPr>
        <w:t>vyjmenovává</w:t>
      </w:r>
      <w:r w:rsidRPr="002F3AE0">
        <w:rPr>
          <w:rFonts w:eastAsia="Times New Roman" w:cstheme="minorHAnsi"/>
          <w:lang w:eastAsia="cs-CZ"/>
        </w:rPr>
        <w:t xml:space="preserve"> </w:t>
      </w:r>
      <w:r w:rsidR="00BA7648" w:rsidRPr="002F3AE0">
        <w:rPr>
          <w:rFonts w:eastAsia="Times New Roman" w:cstheme="minorHAnsi"/>
          <w:b/>
          <w:bCs/>
          <w:lang w:eastAsia="cs-CZ"/>
        </w:rPr>
        <w:t>Denisa Kalousková</w:t>
      </w:r>
      <w:r w:rsidR="002F674A" w:rsidRPr="002F3AE0">
        <w:rPr>
          <w:rFonts w:eastAsia="Times New Roman" w:cstheme="minorHAnsi"/>
          <w:lang w:eastAsia="cs-CZ"/>
        </w:rPr>
        <w:t xml:space="preserve">, ředitelka </w:t>
      </w:r>
      <w:r w:rsidR="00BA7648" w:rsidRPr="002F3AE0">
        <w:rPr>
          <w:rFonts w:eastAsia="Times New Roman" w:cstheme="minorHAnsi"/>
          <w:lang w:eastAsia="cs-CZ"/>
        </w:rPr>
        <w:t>obchodně-organizačního</w:t>
      </w:r>
      <w:r w:rsidR="002F674A" w:rsidRPr="002F3AE0">
        <w:rPr>
          <w:rFonts w:eastAsia="Times New Roman" w:cstheme="minorHAnsi"/>
          <w:lang w:eastAsia="cs-CZ"/>
        </w:rPr>
        <w:t xml:space="preserve"> úseku ZP MV ČR</w:t>
      </w:r>
      <w:r w:rsidRPr="002F3AE0">
        <w:rPr>
          <w:rFonts w:eastAsia="Times New Roman" w:cstheme="minorHAnsi"/>
          <w:lang w:eastAsia="cs-CZ"/>
        </w:rPr>
        <w:t>.</w:t>
      </w:r>
      <w:r w:rsidRPr="00CC1B48">
        <w:rPr>
          <w:rFonts w:eastAsia="Times New Roman" w:cstheme="minorHAnsi"/>
          <w:lang w:eastAsia="cs-CZ"/>
        </w:rPr>
        <w:t xml:space="preserve"> </w:t>
      </w:r>
      <w:r w:rsidR="00DD0EF3" w:rsidRPr="00CC1B48">
        <w:rPr>
          <w:rFonts w:eastAsia="Times New Roman" w:cstheme="minorHAnsi"/>
          <w:lang w:eastAsia="cs-CZ"/>
        </w:rPr>
        <w:t xml:space="preserve">Na co vše si tedy senioři, kteří jsou klienty této pojišťovny, mohou žádat </w:t>
      </w:r>
      <w:r w:rsidR="00A61280">
        <w:rPr>
          <w:rFonts w:eastAsia="Times New Roman" w:cstheme="minorHAnsi"/>
          <w:lang w:eastAsia="cs-CZ"/>
        </w:rPr>
        <w:t xml:space="preserve">o </w:t>
      </w:r>
      <w:r w:rsidR="00DD0EF3" w:rsidRPr="00CC1B48">
        <w:rPr>
          <w:rFonts w:eastAsia="Times New Roman" w:cstheme="minorHAnsi"/>
          <w:lang w:eastAsia="cs-CZ"/>
        </w:rPr>
        <w:t xml:space="preserve">příspěvek </w:t>
      </w:r>
      <w:r w:rsidR="00A61280">
        <w:rPr>
          <w:rFonts w:eastAsia="Times New Roman" w:cstheme="minorHAnsi"/>
          <w:lang w:eastAsia="cs-CZ"/>
        </w:rPr>
        <w:t xml:space="preserve">ve výši </w:t>
      </w:r>
      <w:r w:rsidR="00DD0EF3" w:rsidRPr="00CC1B48">
        <w:rPr>
          <w:rFonts w:eastAsia="Times New Roman" w:cstheme="minorHAnsi"/>
          <w:lang w:eastAsia="cs-CZ"/>
        </w:rPr>
        <w:t>až 500 Kč? Jde o nejrůznější sportovní aktivity, vyšetření</w:t>
      </w:r>
      <w:r w:rsidRPr="00CC1B48">
        <w:rPr>
          <w:rFonts w:eastAsia="Times New Roman" w:cstheme="minorHAnsi"/>
          <w:lang w:eastAsia="cs-CZ"/>
        </w:rPr>
        <w:t xml:space="preserve"> nad rámec veřejného zdravotního pojištění nebo prostředky pro prevenci úrazů, </w:t>
      </w:r>
      <w:r w:rsidR="00DD0EF3" w:rsidRPr="00CC1B48">
        <w:rPr>
          <w:rFonts w:eastAsia="Times New Roman" w:cstheme="minorHAnsi"/>
          <w:lang w:eastAsia="cs-CZ"/>
        </w:rPr>
        <w:t>jako jsou</w:t>
      </w:r>
      <w:r w:rsidRPr="00CC1B48">
        <w:rPr>
          <w:rFonts w:eastAsia="Times New Roman" w:cstheme="minorHAnsi"/>
          <w:lang w:eastAsia="cs-CZ"/>
        </w:rPr>
        <w:t xml:space="preserve"> toaletní či sprchovací židl</w:t>
      </w:r>
      <w:r w:rsidR="002A5FBE" w:rsidRPr="00CC1B48">
        <w:rPr>
          <w:rFonts w:eastAsia="Times New Roman" w:cstheme="minorHAnsi"/>
          <w:lang w:eastAsia="cs-CZ"/>
        </w:rPr>
        <w:t>e</w:t>
      </w:r>
      <w:r w:rsidRPr="00CC1B48">
        <w:rPr>
          <w:rFonts w:eastAsia="Times New Roman" w:cstheme="minorHAnsi"/>
          <w:lang w:eastAsia="cs-CZ"/>
        </w:rPr>
        <w:t xml:space="preserve">, </w:t>
      </w:r>
      <w:r w:rsidR="00DD0EF3" w:rsidRPr="00CC1B48">
        <w:rPr>
          <w:rFonts w:eastAsia="Times New Roman" w:cstheme="minorHAnsi"/>
          <w:lang w:eastAsia="cs-CZ"/>
        </w:rPr>
        <w:t>protiskluzové podložky</w:t>
      </w:r>
      <w:r w:rsidRPr="00CC1B48">
        <w:rPr>
          <w:rFonts w:eastAsia="Times New Roman" w:cstheme="minorHAnsi"/>
          <w:lang w:eastAsia="cs-CZ"/>
        </w:rPr>
        <w:t xml:space="preserve"> nebo madla do koupelny. </w:t>
      </w:r>
    </w:p>
    <w:p w14:paraId="2B5218F1" w14:textId="216C89DA" w:rsidR="00467194" w:rsidRPr="00CC1B48" w:rsidRDefault="00467194" w:rsidP="00467194">
      <w:pPr>
        <w:spacing w:after="120"/>
        <w:jc w:val="both"/>
        <w:rPr>
          <w:rFonts w:eastAsia="Times New Roman" w:cstheme="minorHAnsi"/>
          <w:lang w:eastAsia="cs-CZ"/>
        </w:rPr>
      </w:pPr>
      <w:r w:rsidRPr="00C07C51">
        <w:rPr>
          <w:rFonts w:eastAsia="Times New Roman" w:cstheme="minorHAnsi"/>
          <w:lang w:eastAsia="cs-CZ"/>
        </w:rPr>
        <w:t xml:space="preserve">Nad rámec této částky </w:t>
      </w:r>
      <w:r w:rsidR="00DD0EF3" w:rsidRPr="00C07C51">
        <w:rPr>
          <w:rFonts w:eastAsia="Times New Roman" w:cstheme="minorHAnsi"/>
          <w:lang w:eastAsia="cs-CZ"/>
        </w:rPr>
        <w:t>pak mají možnost</w:t>
      </w:r>
      <w:r w:rsidRPr="00C07C51">
        <w:rPr>
          <w:rFonts w:eastAsia="Times New Roman" w:cstheme="minorHAnsi"/>
          <w:lang w:eastAsia="cs-CZ"/>
        </w:rPr>
        <w:t xml:space="preserve"> využít i celou řadu bonusových programů zahrnujících </w:t>
      </w:r>
      <w:r w:rsidR="0000275B" w:rsidRPr="00C07C51">
        <w:rPr>
          <w:rFonts w:eastAsia="Times New Roman" w:cstheme="minorHAnsi"/>
          <w:lang w:eastAsia="cs-CZ"/>
        </w:rPr>
        <w:t>finanční pomoc</w:t>
      </w:r>
      <w:r w:rsidRPr="00C07C51">
        <w:rPr>
          <w:rFonts w:eastAsia="Times New Roman" w:cstheme="minorHAnsi"/>
          <w:lang w:eastAsia="cs-CZ"/>
        </w:rPr>
        <w:t xml:space="preserve"> na nákup potravin pro lidi se specifickými dietami nebo nákup zdravotnických prostředků</w:t>
      </w:r>
      <w:r w:rsidR="002A5FBE" w:rsidRPr="00C07C51">
        <w:rPr>
          <w:rFonts w:eastAsia="Times New Roman" w:cstheme="minorHAnsi"/>
          <w:lang w:eastAsia="cs-CZ"/>
        </w:rPr>
        <w:t xml:space="preserve"> </w:t>
      </w:r>
      <w:r w:rsidR="002A5FBE" w:rsidRPr="00C07C51">
        <w:rPr>
          <w:rFonts w:eastAsia="Times New Roman" w:cstheme="minorHAnsi"/>
          <w:lang w:eastAsia="cs-CZ"/>
        </w:rPr>
        <w:lastRenderedPageBreak/>
        <w:t>pro</w:t>
      </w:r>
      <w:r w:rsidR="007D089D" w:rsidRPr="00C07C51">
        <w:rPr>
          <w:rFonts w:eastAsia="Times New Roman" w:cstheme="minorHAnsi"/>
          <w:lang w:eastAsia="cs-CZ"/>
        </w:rPr>
        <w:t> </w:t>
      </w:r>
      <w:r w:rsidR="002A5FBE" w:rsidRPr="00C07C51">
        <w:rPr>
          <w:rFonts w:eastAsia="Times New Roman" w:cstheme="minorHAnsi"/>
          <w:lang w:eastAsia="cs-CZ"/>
        </w:rPr>
        <w:t>chronicky nemocné.</w:t>
      </w:r>
      <w:r w:rsidR="002A5FBE" w:rsidRPr="002F3AE0">
        <w:rPr>
          <w:rFonts w:eastAsia="Times New Roman" w:cstheme="minorHAnsi"/>
          <w:lang w:eastAsia="cs-CZ"/>
        </w:rPr>
        <w:t xml:space="preserve"> </w:t>
      </w:r>
      <w:r w:rsidR="002A5FBE" w:rsidRPr="002F3AE0">
        <w:rPr>
          <w:rFonts w:eastAsia="Times New Roman" w:cstheme="minorHAnsi"/>
          <w:i/>
          <w:iCs/>
          <w:lang w:eastAsia="cs-CZ"/>
        </w:rPr>
        <w:t>„Příspěvky lze mezi sebou kombinovat</w:t>
      </w:r>
      <w:r w:rsidR="00B73B00" w:rsidRPr="002F3AE0">
        <w:rPr>
          <w:rFonts w:eastAsia="Times New Roman" w:cstheme="minorHAnsi"/>
          <w:i/>
          <w:iCs/>
          <w:lang w:eastAsia="cs-CZ"/>
        </w:rPr>
        <w:t>,</w:t>
      </w:r>
      <w:r w:rsidR="002A5FBE" w:rsidRPr="002F3AE0">
        <w:rPr>
          <w:rFonts w:eastAsia="Times New Roman" w:cstheme="minorHAnsi"/>
          <w:i/>
          <w:iCs/>
          <w:lang w:eastAsia="cs-CZ"/>
        </w:rPr>
        <w:t xml:space="preserve"> a senioři tak </w:t>
      </w:r>
      <w:r w:rsidR="00DD0EF3" w:rsidRPr="002F3AE0">
        <w:rPr>
          <w:rFonts w:eastAsia="Times New Roman" w:cstheme="minorHAnsi"/>
          <w:i/>
          <w:iCs/>
          <w:lang w:eastAsia="cs-CZ"/>
        </w:rPr>
        <w:t>mohou ročně získat</w:t>
      </w:r>
      <w:r w:rsidR="002A5FBE" w:rsidRPr="002F3AE0">
        <w:rPr>
          <w:rFonts w:eastAsia="Times New Roman" w:cstheme="minorHAnsi"/>
          <w:i/>
          <w:iCs/>
          <w:lang w:eastAsia="cs-CZ"/>
        </w:rPr>
        <w:t xml:space="preserve"> příspěvek až 10 850 Kč. Žádosti o tyto bonusy je možné zasílat po splnění podmínek až do 31. prosince letošního roku,“</w:t>
      </w:r>
      <w:r w:rsidR="002A5FBE" w:rsidRPr="002F3AE0">
        <w:rPr>
          <w:rFonts w:eastAsia="Times New Roman" w:cstheme="minorHAnsi"/>
          <w:lang w:eastAsia="cs-CZ"/>
        </w:rPr>
        <w:t xml:space="preserve"> dodává</w:t>
      </w:r>
      <w:r w:rsidR="007D089D" w:rsidRPr="002F3AE0">
        <w:rPr>
          <w:rFonts w:eastAsia="Times New Roman" w:cstheme="minorHAnsi"/>
          <w:lang w:eastAsia="cs-CZ"/>
        </w:rPr>
        <w:t xml:space="preserve"> </w:t>
      </w:r>
      <w:r w:rsidR="00BA7648" w:rsidRPr="002F3AE0">
        <w:rPr>
          <w:rFonts w:eastAsia="Times New Roman" w:cstheme="minorHAnsi"/>
          <w:b/>
          <w:bCs/>
          <w:lang w:eastAsia="cs-CZ"/>
        </w:rPr>
        <w:t>Denisa Kalousková</w:t>
      </w:r>
      <w:r w:rsidR="007D089D" w:rsidRPr="002F3AE0">
        <w:rPr>
          <w:rFonts w:eastAsia="Times New Roman" w:cstheme="minorHAnsi"/>
          <w:b/>
          <w:bCs/>
          <w:lang w:eastAsia="cs-CZ"/>
        </w:rPr>
        <w:t>.</w:t>
      </w:r>
    </w:p>
    <w:p w14:paraId="16A0569F" w14:textId="7D0238B3" w:rsidR="00467194" w:rsidRPr="00CC1B48" w:rsidRDefault="00467194" w:rsidP="00467194">
      <w:pPr>
        <w:spacing w:after="120"/>
        <w:jc w:val="both"/>
        <w:rPr>
          <w:rFonts w:cstheme="minorHAnsi"/>
          <w:iCs/>
          <w:sz w:val="20"/>
          <w:szCs w:val="20"/>
        </w:rPr>
      </w:pPr>
      <w:r w:rsidRPr="00CC1B48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Podzimní sez</w:t>
      </w:r>
      <w:r w:rsidR="007C3DFA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o</w:t>
      </w:r>
      <w:r w:rsidRPr="00CC1B48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 xml:space="preserve">nní akce a očkování </w:t>
      </w:r>
    </w:p>
    <w:p w14:paraId="6420EA19" w14:textId="5FF78BCD" w:rsidR="002A5FBE" w:rsidRPr="00CC1B48" w:rsidRDefault="002A5FBE" w:rsidP="00B9129D">
      <w:pPr>
        <w:shd w:val="clear" w:color="auto" w:fill="FFFFFF"/>
        <w:spacing w:after="120"/>
        <w:jc w:val="both"/>
        <w:rPr>
          <w:rFonts w:eastAsia="Times New Roman" w:cstheme="minorHAnsi"/>
          <w:lang w:eastAsia="cs-CZ"/>
        </w:rPr>
      </w:pPr>
      <w:r w:rsidRPr="00CC1B48">
        <w:rPr>
          <w:rFonts w:eastAsia="Times New Roman" w:cstheme="minorHAnsi"/>
          <w:lang w:eastAsia="cs-CZ"/>
        </w:rPr>
        <w:t>Kromě jiného mohou starší klienti ZP MV ČR využít jednou ročně sezonní akci. Právě teď na podzim</w:t>
      </w:r>
      <w:r w:rsidR="00DD0EF3" w:rsidRPr="00CC1B48">
        <w:rPr>
          <w:rFonts w:eastAsia="Times New Roman" w:cstheme="minorHAnsi"/>
          <w:lang w:eastAsia="cs-CZ"/>
        </w:rPr>
        <w:t>, k</w:t>
      </w:r>
      <w:r w:rsidR="00C94E7A" w:rsidRPr="00CC1B48">
        <w:rPr>
          <w:rFonts w:eastAsia="Times New Roman" w:cstheme="minorHAnsi"/>
          <w:lang w:eastAsia="cs-CZ"/>
        </w:rPr>
        <w:t>dy se vinou počasí i větší koncentrac</w:t>
      </w:r>
      <w:r w:rsidR="0000275B" w:rsidRPr="00CC1B48">
        <w:rPr>
          <w:rFonts w:eastAsia="Times New Roman" w:cstheme="minorHAnsi"/>
          <w:lang w:eastAsia="cs-CZ"/>
        </w:rPr>
        <w:t>e</w:t>
      </w:r>
      <w:r w:rsidR="00C94E7A" w:rsidRPr="00CC1B48">
        <w:rPr>
          <w:rFonts w:eastAsia="Times New Roman" w:cstheme="minorHAnsi"/>
          <w:lang w:eastAsia="cs-CZ"/>
        </w:rPr>
        <w:t xml:space="preserve"> lidí ve vnitřních prostorech rychleji šíří respirační viry,</w:t>
      </w:r>
      <w:r w:rsidR="00DD0EF3" w:rsidRPr="00CC1B48">
        <w:rPr>
          <w:rFonts w:eastAsia="Times New Roman" w:cstheme="minorHAnsi"/>
          <w:lang w:eastAsia="cs-CZ"/>
        </w:rPr>
        <w:t xml:space="preserve"> </w:t>
      </w:r>
      <w:r w:rsidRPr="00CC1B48">
        <w:rPr>
          <w:rFonts w:eastAsia="Times New Roman" w:cstheme="minorHAnsi"/>
          <w:lang w:eastAsia="cs-CZ"/>
        </w:rPr>
        <w:t>je to akce s názvem „Silná imunita“</w:t>
      </w:r>
      <w:r w:rsidR="00C94E7A" w:rsidRPr="00CC1B48">
        <w:rPr>
          <w:rFonts w:eastAsia="Times New Roman" w:cstheme="minorHAnsi"/>
          <w:lang w:eastAsia="cs-CZ"/>
        </w:rPr>
        <w:t>. Ta z</w:t>
      </w:r>
      <w:r w:rsidRPr="00CC1B48">
        <w:rPr>
          <w:rFonts w:eastAsia="Times New Roman" w:cstheme="minorHAnsi"/>
          <w:lang w:eastAsia="cs-CZ"/>
        </w:rPr>
        <w:t>ahrnuj</w:t>
      </w:r>
      <w:r w:rsidR="00C94E7A" w:rsidRPr="00CC1B48">
        <w:rPr>
          <w:rFonts w:eastAsia="Times New Roman" w:cstheme="minorHAnsi"/>
          <w:lang w:eastAsia="cs-CZ"/>
        </w:rPr>
        <w:t>e</w:t>
      </w:r>
      <w:r w:rsidRPr="00CC1B48">
        <w:rPr>
          <w:rFonts w:eastAsia="Times New Roman" w:cstheme="minorHAnsi"/>
          <w:lang w:eastAsia="cs-CZ"/>
        </w:rPr>
        <w:t xml:space="preserve"> příspěvek </w:t>
      </w:r>
      <w:r w:rsidR="00C94E7A" w:rsidRPr="00CC1B48">
        <w:rPr>
          <w:rFonts w:eastAsia="Times New Roman" w:cstheme="minorHAnsi"/>
          <w:lang w:eastAsia="cs-CZ"/>
        </w:rPr>
        <w:t xml:space="preserve">250 Kč </w:t>
      </w:r>
      <w:r w:rsidRPr="00CC1B48">
        <w:rPr>
          <w:rFonts w:eastAsia="Times New Roman" w:cstheme="minorHAnsi"/>
          <w:lang w:eastAsia="cs-CZ"/>
        </w:rPr>
        <w:t>na nákup doplňků stravy pro zvýšení imunity, jako jsou vitamíny, minerální látky, probiotika a podobně</w:t>
      </w:r>
      <w:r w:rsidR="00C94E7A" w:rsidRPr="00CC1B48">
        <w:rPr>
          <w:rFonts w:eastAsia="Times New Roman" w:cstheme="minorHAnsi"/>
          <w:lang w:eastAsia="cs-CZ"/>
        </w:rPr>
        <w:t xml:space="preserve">. Podzim je též obdobím, kdy u nás každoročně nastává chřipková sezona. </w:t>
      </w:r>
      <w:r w:rsidR="00B73B00" w:rsidRPr="00CC1B48">
        <w:rPr>
          <w:rFonts w:eastAsia="Times New Roman" w:cstheme="minorHAnsi"/>
          <w:lang w:eastAsia="cs-CZ"/>
        </w:rPr>
        <w:t xml:space="preserve">Lidem starším 65 let </w:t>
      </w:r>
      <w:r w:rsidR="00C94E7A" w:rsidRPr="00CC1B48">
        <w:rPr>
          <w:rFonts w:eastAsia="Times New Roman" w:cstheme="minorHAnsi"/>
          <w:lang w:eastAsia="cs-CZ"/>
        </w:rPr>
        <w:t>je každoročně doporučováno</w:t>
      </w:r>
      <w:r w:rsidR="00B73B00" w:rsidRPr="00CC1B48">
        <w:rPr>
          <w:rFonts w:eastAsia="Times New Roman" w:cstheme="minorHAnsi"/>
          <w:lang w:eastAsia="cs-CZ"/>
        </w:rPr>
        <w:t xml:space="preserve"> </w:t>
      </w:r>
      <w:r w:rsidR="00F84F28" w:rsidRPr="00CC1B48">
        <w:rPr>
          <w:rFonts w:eastAsia="Times New Roman" w:cstheme="minorHAnsi"/>
          <w:lang w:eastAsia="cs-CZ"/>
        </w:rPr>
        <w:t xml:space="preserve">a </w:t>
      </w:r>
      <w:r w:rsidR="008935AA" w:rsidRPr="00CC1B48">
        <w:rPr>
          <w:rFonts w:eastAsia="Times New Roman" w:cstheme="minorHAnsi"/>
          <w:lang w:eastAsia="cs-CZ"/>
        </w:rPr>
        <w:t xml:space="preserve">z veřejného zdravotního pojištění </w:t>
      </w:r>
      <w:r w:rsidR="00C94E7A" w:rsidRPr="00CC1B48">
        <w:rPr>
          <w:rFonts w:eastAsia="Times New Roman" w:cstheme="minorHAnsi"/>
          <w:lang w:eastAsia="cs-CZ"/>
        </w:rPr>
        <w:t>plně hrazeno</w:t>
      </w:r>
      <w:r w:rsidR="00B73B00" w:rsidRPr="00CC1B48">
        <w:rPr>
          <w:rFonts w:eastAsia="Times New Roman" w:cstheme="minorHAnsi"/>
          <w:lang w:eastAsia="cs-CZ"/>
        </w:rPr>
        <w:t xml:space="preserve"> </w:t>
      </w:r>
      <w:r w:rsidR="00C94E7A" w:rsidRPr="00CC1B48">
        <w:rPr>
          <w:rFonts w:eastAsia="Times New Roman" w:cstheme="minorHAnsi"/>
          <w:lang w:eastAsia="cs-CZ"/>
        </w:rPr>
        <w:t xml:space="preserve">očkování </w:t>
      </w:r>
      <w:r w:rsidR="0000275B" w:rsidRPr="00CC1B48">
        <w:rPr>
          <w:rFonts w:eastAsia="Times New Roman" w:cstheme="minorHAnsi"/>
          <w:lang w:eastAsia="cs-CZ"/>
        </w:rPr>
        <w:t>jako nejlepší způsob prevence</w:t>
      </w:r>
      <w:r w:rsidR="00C94E7A" w:rsidRPr="00CC1B48">
        <w:rPr>
          <w:rFonts w:eastAsia="Times New Roman" w:cstheme="minorHAnsi"/>
          <w:lang w:eastAsia="cs-CZ"/>
        </w:rPr>
        <w:t xml:space="preserve">. </w:t>
      </w:r>
      <w:r w:rsidRPr="002F3AE0">
        <w:rPr>
          <w:rFonts w:eastAsia="Times New Roman" w:cstheme="minorHAnsi"/>
          <w:i/>
          <w:iCs/>
          <w:lang w:eastAsia="cs-CZ"/>
        </w:rPr>
        <w:t>„</w:t>
      </w:r>
      <w:r w:rsidR="00C94E7A" w:rsidRPr="002F3AE0">
        <w:rPr>
          <w:rFonts w:eastAsia="Times New Roman" w:cstheme="minorHAnsi"/>
          <w:i/>
          <w:iCs/>
          <w:lang w:eastAsia="cs-CZ"/>
        </w:rPr>
        <w:t xml:space="preserve">Všem, kteří </w:t>
      </w:r>
      <w:r w:rsidR="00B73B00" w:rsidRPr="002F3AE0">
        <w:rPr>
          <w:rFonts w:eastAsia="Times New Roman" w:cstheme="minorHAnsi"/>
          <w:i/>
          <w:iCs/>
          <w:lang w:eastAsia="cs-CZ"/>
        </w:rPr>
        <w:t xml:space="preserve">tohoto </w:t>
      </w:r>
      <w:r w:rsidR="00C94E7A" w:rsidRPr="002F3AE0">
        <w:rPr>
          <w:rFonts w:eastAsia="Times New Roman" w:cstheme="minorHAnsi"/>
          <w:i/>
          <w:iCs/>
          <w:lang w:eastAsia="cs-CZ"/>
        </w:rPr>
        <w:t>věk</w:t>
      </w:r>
      <w:r w:rsidR="00B73B00" w:rsidRPr="002F3AE0">
        <w:rPr>
          <w:rFonts w:eastAsia="Times New Roman" w:cstheme="minorHAnsi"/>
          <w:i/>
          <w:iCs/>
          <w:lang w:eastAsia="cs-CZ"/>
        </w:rPr>
        <w:t>u</w:t>
      </w:r>
      <w:r w:rsidR="00C94E7A" w:rsidRPr="002F3AE0">
        <w:rPr>
          <w:rFonts w:eastAsia="Times New Roman" w:cstheme="minorHAnsi"/>
          <w:i/>
          <w:iCs/>
          <w:lang w:eastAsia="cs-CZ"/>
        </w:rPr>
        <w:t xml:space="preserve"> ještě nedosáhli</w:t>
      </w:r>
      <w:r w:rsidR="0000275B" w:rsidRPr="002F3AE0">
        <w:rPr>
          <w:rFonts w:eastAsia="Times New Roman" w:cstheme="minorHAnsi"/>
          <w:i/>
          <w:iCs/>
          <w:lang w:eastAsia="cs-CZ"/>
        </w:rPr>
        <w:t>,</w:t>
      </w:r>
      <w:r w:rsidRPr="002F3AE0">
        <w:rPr>
          <w:rFonts w:eastAsia="Times New Roman" w:cstheme="minorHAnsi"/>
          <w:i/>
          <w:iCs/>
          <w:lang w:eastAsia="cs-CZ"/>
        </w:rPr>
        <w:t xml:space="preserve"> </w:t>
      </w:r>
      <w:r w:rsidR="00F84F28" w:rsidRPr="002F3AE0">
        <w:rPr>
          <w:rFonts w:eastAsia="Times New Roman" w:cstheme="minorHAnsi"/>
          <w:i/>
          <w:iCs/>
          <w:lang w:eastAsia="cs-CZ"/>
        </w:rPr>
        <w:t xml:space="preserve">přispíváme </w:t>
      </w:r>
      <w:r w:rsidR="00A915A5" w:rsidRPr="002F3AE0">
        <w:rPr>
          <w:rFonts w:eastAsia="Times New Roman" w:cstheme="minorHAnsi"/>
          <w:i/>
          <w:iCs/>
          <w:lang w:eastAsia="cs-CZ"/>
        </w:rPr>
        <w:t xml:space="preserve">rovněž </w:t>
      </w:r>
      <w:r w:rsidRPr="002F3AE0">
        <w:rPr>
          <w:rFonts w:eastAsia="Times New Roman" w:cstheme="minorHAnsi"/>
          <w:i/>
          <w:iCs/>
          <w:lang w:eastAsia="cs-CZ"/>
        </w:rPr>
        <w:t xml:space="preserve">na </w:t>
      </w:r>
      <w:r w:rsidR="00C94E7A" w:rsidRPr="002F3AE0">
        <w:rPr>
          <w:rFonts w:eastAsia="Times New Roman" w:cstheme="minorHAnsi"/>
          <w:i/>
          <w:iCs/>
          <w:lang w:eastAsia="cs-CZ"/>
        </w:rPr>
        <w:t>očkování proti chřipce</w:t>
      </w:r>
      <w:r w:rsidR="0049513F">
        <w:rPr>
          <w:rFonts w:eastAsia="Times New Roman" w:cstheme="minorHAnsi"/>
          <w:i/>
          <w:iCs/>
          <w:lang w:eastAsia="cs-CZ"/>
        </w:rPr>
        <w:t>.</w:t>
      </w:r>
      <w:r w:rsidR="00A915A5" w:rsidRPr="002F3AE0">
        <w:rPr>
          <w:rFonts w:eastAsia="Times New Roman" w:cstheme="minorHAnsi"/>
          <w:i/>
          <w:iCs/>
          <w:lang w:eastAsia="cs-CZ"/>
        </w:rPr>
        <w:t xml:space="preserve"> </w:t>
      </w:r>
      <w:r w:rsidR="0049513F">
        <w:rPr>
          <w:rFonts w:eastAsia="Times New Roman" w:cstheme="minorHAnsi"/>
          <w:i/>
          <w:iCs/>
          <w:lang w:eastAsia="cs-CZ"/>
        </w:rPr>
        <w:t>C</w:t>
      </w:r>
      <w:r w:rsidR="00A915A5" w:rsidRPr="002F3AE0">
        <w:rPr>
          <w:rFonts w:eastAsia="Times New Roman" w:cstheme="minorHAnsi"/>
          <w:i/>
          <w:iCs/>
          <w:lang w:eastAsia="cs-CZ"/>
        </w:rPr>
        <w:t xml:space="preserve">elkově mohou získat na očkování proti infekčním nemocem příspěvek </w:t>
      </w:r>
      <w:r w:rsidR="00944F80" w:rsidRPr="002F3AE0">
        <w:rPr>
          <w:rFonts w:eastAsia="Times New Roman" w:cstheme="minorHAnsi"/>
          <w:i/>
          <w:iCs/>
          <w:lang w:eastAsia="cs-CZ"/>
        </w:rPr>
        <w:t>až 1 0</w:t>
      </w:r>
      <w:r w:rsidR="0000275B" w:rsidRPr="002F3AE0">
        <w:rPr>
          <w:rFonts w:eastAsia="Times New Roman" w:cstheme="minorHAnsi"/>
          <w:i/>
          <w:iCs/>
          <w:lang w:eastAsia="cs-CZ"/>
        </w:rPr>
        <w:t>00 Kč</w:t>
      </w:r>
      <w:r w:rsidRPr="002F3AE0">
        <w:rPr>
          <w:rFonts w:eastAsia="Times New Roman" w:cstheme="minorHAnsi"/>
          <w:i/>
          <w:iCs/>
          <w:lang w:eastAsia="cs-CZ"/>
        </w:rPr>
        <w:t xml:space="preserve">,“ </w:t>
      </w:r>
      <w:r w:rsidRPr="002F3AE0">
        <w:rPr>
          <w:rFonts w:eastAsia="Times New Roman" w:cstheme="minorHAnsi"/>
          <w:lang w:eastAsia="cs-CZ"/>
        </w:rPr>
        <w:t xml:space="preserve">upozorňuje </w:t>
      </w:r>
      <w:r w:rsidR="00BA7648" w:rsidRPr="002F3AE0">
        <w:rPr>
          <w:rFonts w:eastAsia="Times New Roman" w:cstheme="minorHAnsi"/>
          <w:b/>
          <w:bCs/>
          <w:lang w:eastAsia="cs-CZ"/>
        </w:rPr>
        <w:t xml:space="preserve">Denisa </w:t>
      </w:r>
      <w:r w:rsidR="00A915A5" w:rsidRPr="002F3AE0">
        <w:rPr>
          <w:rFonts w:eastAsia="Times New Roman" w:cstheme="minorHAnsi"/>
          <w:b/>
          <w:bCs/>
          <w:lang w:eastAsia="cs-CZ"/>
        </w:rPr>
        <w:t>K</w:t>
      </w:r>
      <w:r w:rsidR="00BA7648" w:rsidRPr="002F3AE0">
        <w:rPr>
          <w:rFonts w:eastAsia="Times New Roman" w:cstheme="minorHAnsi"/>
          <w:b/>
          <w:bCs/>
          <w:lang w:eastAsia="cs-CZ"/>
        </w:rPr>
        <w:t>alousková</w:t>
      </w:r>
      <w:r w:rsidRPr="002F3AE0">
        <w:rPr>
          <w:rFonts w:eastAsia="Times New Roman" w:cstheme="minorHAnsi"/>
          <w:lang w:eastAsia="cs-CZ"/>
        </w:rPr>
        <w:t xml:space="preserve">. </w:t>
      </w:r>
      <w:r w:rsidR="00C94E7A" w:rsidRPr="002F3AE0">
        <w:rPr>
          <w:rFonts w:eastAsia="Times New Roman" w:cstheme="minorHAnsi"/>
          <w:lang w:eastAsia="cs-CZ"/>
        </w:rPr>
        <w:t>N</w:t>
      </w:r>
      <w:r w:rsidR="00FD3CEB" w:rsidRPr="002F3AE0">
        <w:rPr>
          <w:rFonts w:eastAsia="Times New Roman" w:cstheme="minorHAnsi"/>
          <w:lang w:eastAsia="cs-CZ"/>
        </w:rPr>
        <w:t>ejvhodnější doba pro aplikaci chřipkové vakcíny nastává právě v těchto týdnech – tedy od října do prosince.</w:t>
      </w:r>
      <w:r w:rsidR="00FD3CEB" w:rsidRPr="00CC1B48">
        <w:rPr>
          <w:rFonts w:eastAsia="Times New Roman" w:cstheme="minorHAnsi"/>
          <w:lang w:eastAsia="cs-CZ"/>
        </w:rPr>
        <w:t xml:space="preserve"> </w:t>
      </w:r>
    </w:p>
    <w:p w14:paraId="76376C07" w14:textId="77777777" w:rsidR="00C94E7A" w:rsidRPr="00CC1B48" w:rsidRDefault="00C94E7A" w:rsidP="00C94E7A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18"/>
          <w:szCs w:val="18"/>
          <w:lang w:eastAsia="cs-CZ"/>
        </w:rPr>
      </w:pPr>
    </w:p>
    <w:p w14:paraId="03FA3E79" w14:textId="473840F4" w:rsidR="002A5FBE" w:rsidRPr="00CC1B48" w:rsidRDefault="002A5FBE" w:rsidP="00C94E7A">
      <w:pPr>
        <w:shd w:val="clear" w:color="auto" w:fill="FFFFFF"/>
        <w:spacing w:after="120"/>
        <w:jc w:val="both"/>
        <w:rPr>
          <w:rFonts w:eastAsia="Times New Roman" w:cstheme="minorHAnsi"/>
          <w:lang w:eastAsia="cs-CZ"/>
        </w:rPr>
      </w:pPr>
    </w:p>
    <w:p w14:paraId="19CA81D6" w14:textId="3395452C" w:rsidR="008F034F" w:rsidRPr="00A677FD" w:rsidRDefault="008F034F" w:rsidP="00636ED9">
      <w:pPr>
        <w:spacing w:after="120"/>
        <w:jc w:val="both"/>
        <w:rPr>
          <w:rFonts w:cstheme="minorHAnsi"/>
          <w:iCs/>
          <w:sz w:val="20"/>
          <w:szCs w:val="20"/>
        </w:rPr>
      </w:pPr>
      <w:r w:rsidRPr="00A677FD">
        <w:rPr>
          <w:rFonts w:cstheme="minorHAnsi"/>
          <w:iCs/>
          <w:sz w:val="20"/>
          <w:szCs w:val="20"/>
        </w:rPr>
        <w:t>Zdroje:</w:t>
      </w:r>
    </w:p>
    <w:p w14:paraId="2E50FF6A" w14:textId="77777777" w:rsidR="006B6D05" w:rsidRPr="00C94E7A" w:rsidRDefault="00A823ED" w:rsidP="006B6D05">
      <w:pPr>
        <w:pStyle w:val="Odstavecseseznamem"/>
        <w:numPr>
          <w:ilvl w:val="0"/>
          <w:numId w:val="37"/>
        </w:numPr>
        <w:spacing w:line="240" w:lineRule="auto"/>
        <w:rPr>
          <w:rFonts w:cstheme="minorHAnsi"/>
          <w:sz w:val="20"/>
          <w:szCs w:val="20"/>
        </w:rPr>
      </w:pPr>
      <w:hyperlink r:id="rId11" w:history="1">
        <w:r w:rsidR="006B6D05" w:rsidRPr="00C94E7A">
          <w:rPr>
            <w:rStyle w:val="Hypertextovodkaz"/>
            <w:rFonts w:cstheme="minorHAnsi"/>
            <w:sz w:val="20"/>
            <w:szCs w:val="20"/>
          </w:rPr>
          <w:t>https://nationaltoday.com/international-day-of-older-persons/</w:t>
        </w:r>
      </w:hyperlink>
    </w:p>
    <w:p w14:paraId="0652B9DF" w14:textId="77777777" w:rsidR="006B6D05" w:rsidRPr="00C94E7A" w:rsidRDefault="00A823ED" w:rsidP="006B6D05">
      <w:pPr>
        <w:pStyle w:val="Odstavecseseznamem"/>
        <w:numPr>
          <w:ilvl w:val="0"/>
          <w:numId w:val="37"/>
        </w:numPr>
        <w:rPr>
          <w:rFonts w:cstheme="minorHAnsi"/>
          <w:sz w:val="20"/>
          <w:szCs w:val="20"/>
        </w:rPr>
      </w:pPr>
      <w:hyperlink r:id="rId12" w:history="1">
        <w:r w:rsidR="006B6D05" w:rsidRPr="00C94E7A">
          <w:rPr>
            <w:rStyle w:val="Hypertextovodkaz"/>
            <w:rFonts w:cstheme="minorHAnsi"/>
            <w:sz w:val="20"/>
            <w:szCs w:val="20"/>
          </w:rPr>
          <w:t>https://www.czso.cz/csu/czso/vekova-struktura-populace-se-vyrazne-meni</w:t>
        </w:r>
      </w:hyperlink>
    </w:p>
    <w:p w14:paraId="158EDFE9" w14:textId="77777777" w:rsidR="00F352F5" w:rsidRPr="00C94E7A" w:rsidRDefault="00A823ED" w:rsidP="00F352F5">
      <w:pPr>
        <w:pStyle w:val="Odstavecseseznamem"/>
        <w:numPr>
          <w:ilvl w:val="0"/>
          <w:numId w:val="37"/>
        </w:numPr>
        <w:spacing w:after="0" w:line="240" w:lineRule="auto"/>
        <w:rPr>
          <w:rFonts w:cstheme="minorHAnsi"/>
          <w:sz w:val="20"/>
          <w:szCs w:val="20"/>
        </w:rPr>
      </w:pPr>
      <w:hyperlink r:id="rId13" w:history="1">
        <w:r w:rsidR="00F352F5" w:rsidRPr="00C94E7A">
          <w:rPr>
            <w:rStyle w:val="Hypertextovodkaz"/>
            <w:rFonts w:cstheme="minorHAnsi"/>
            <w:sz w:val="20"/>
            <w:szCs w:val="20"/>
          </w:rPr>
          <w:t>https://www.czso.cz/documents/10180/20542003/31003314nem.pdf/1f4e3ac5-bb2f-4b9b-9e24-14cf7d18e0f5?version=1.0</w:t>
        </w:r>
      </w:hyperlink>
    </w:p>
    <w:p w14:paraId="79AA1756" w14:textId="0B892411" w:rsidR="00A03B6F" w:rsidRPr="006B6D05" w:rsidRDefault="00A03B6F" w:rsidP="00C94E7A">
      <w:pPr>
        <w:pStyle w:val="Odstavecseseznamem"/>
        <w:spacing w:after="120"/>
        <w:jc w:val="both"/>
        <w:rPr>
          <w:rFonts w:eastAsiaTheme="majorEastAsia"/>
          <w:iCs/>
          <w:sz w:val="20"/>
          <w:szCs w:val="20"/>
        </w:rPr>
      </w:pPr>
    </w:p>
    <w:p w14:paraId="6E470A04" w14:textId="77777777" w:rsidR="00A03B6F" w:rsidRPr="00A03B6F" w:rsidRDefault="00A03B6F" w:rsidP="00A03B6F">
      <w:pPr>
        <w:spacing w:after="120"/>
        <w:jc w:val="both"/>
        <w:rPr>
          <w:rFonts w:eastAsiaTheme="majorEastAsia"/>
          <w:iCs/>
          <w:sz w:val="20"/>
          <w:szCs w:val="20"/>
        </w:rPr>
      </w:pPr>
    </w:p>
    <w:bookmarkEnd w:id="0"/>
    <w:p w14:paraId="37BFD842" w14:textId="2F905021" w:rsidR="004F415D" w:rsidRDefault="004F415D" w:rsidP="004F415D">
      <w:pPr>
        <w:pStyle w:val="m6212211340726149104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color w:val="222222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 působí na českém trhu již devětadvacátým rokem a je druhou největší zdravotní pojišťovnou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Tři roky za sebou byla držitelkou prestižního mezinárodního titulu Czech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Superbrands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 Nejnověji získala ocenění Finančně nejzdravější zdravotní pojišťovna v zemi pro rok 2020. Jako první zdravotní pojišťovna v ČR komunikuje s klienty i</w:t>
      </w:r>
      <w:r w:rsidR="00C737AB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prostřednictvím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podcastů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s názvem „Zdraví v kostce“. Věnuje se v nich aktuálním tématům ze</w:t>
      </w:r>
      <w:r w:rsidR="00C737AB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zdravotnictví a otázkám prevence.</w:t>
      </w:r>
    </w:p>
    <w:p w14:paraId="4ABE6A44" w14:textId="77777777" w:rsidR="00DD2B4C" w:rsidRPr="00EE471C" w:rsidRDefault="00DD2B4C" w:rsidP="00DD2B4C">
      <w:pPr>
        <w:pStyle w:val="Bezmezer"/>
        <w:spacing w:line="276" w:lineRule="auto"/>
        <w:jc w:val="both"/>
        <w:rPr>
          <w:rFonts w:ascii="Calibri" w:hAnsi="Calibri" w:cs="Calibri"/>
          <w:i/>
          <w:iCs/>
          <w:color w:val="222222"/>
          <w:shd w:val="clear" w:color="auto" w:fill="FFFFFF"/>
        </w:rPr>
      </w:pPr>
    </w:p>
    <w:p w14:paraId="05FF8CD9" w14:textId="77777777" w:rsidR="00DD2B4C" w:rsidRPr="00EE471C" w:rsidRDefault="00DD2B4C" w:rsidP="00DD2B4C">
      <w:pPr>
        <w:pStyle w:val="Bezmezer"/>
        <w:spacing w:line="276" w:lineRule="auto"/>
        <w:jc w:val="both"/>
        <w:rPr>
          <w:rFonts w:ascii="Calibri" w:hAnsi="Calibri" w:cs="Calibri"/>
          <w:i/>
          <w:iCs/>
          <w:color w:val="222222"/>
          <w:shd w:val="clear" w:color="auto" w:fill="FFFFFF"/>
        </w:rPr>
      </w:pPr>
    </w:p>
    <w:p w14:paraId="37CB01A7" w14:textId="77777777" w:rsidR="00DD2B4C" w:rsidRPr="00EE471C" w:rsidRDefault="00DD2B4C" w:rsidP="00DD2B4C">
      <w:pPr>
        <w:spacing w:after="0" w:line="100" w:lineRule="atLeast"/>
        <w:jc w:val="both"/>
      </w:pPr>
      <w:r w:rsidRPr="00EE471C">
        <w:t>KONTAKT:</w:t>
      </w:r>
    </w:p>
    <w:p w14:paraId="020B2C94" w14:textId="77777777" w:rsidR="00DD2B4C" w:rsidRPr="00EE471C" w:rsidRDefault="00DD2B4C" w:rsidP="00DD2B4C">
      <w:pPr>
        <w:spacing w:after="0" w:line="100" w:lineRule="atLeast"/>
        <w:jc w:val="both"/>
        <w:rPr>
          <w:rFonts w:cs="Arial"/>
        </w:rPr>
      </w:pPr>
      <w:r w:rsidRPr="00EE471C">
        <w:t>Kateřina Jíchová</w:t>
      </w:r>
    </w:p>
    <w:p w14:paraId="01B9D321" w14:textId="77777777" w:rsidR="00DD2B4C" w:rsidRPr="00EE471C" w:rsidRDefault="00DD2B4C" w:rsidP="00DD2B4C">
      <w:pPr>
        <w:spacing w:after="0"/>
        <w:rPr>
          <w:rFonts w:cs="Arial"/>
        </w:rPr>
      </w:pPr>
      <w:r w:rsidRPr="00EE471C">
        <w:rPr>
          <w:rFonts w:cs="Arial"/>
        </w:rPr>
        <w:t xml:space="preserve">email: </w:t>
      </w:r>
      <w:hyperlink r:id="rId14" w:history="1">
        <w:r w:rsidRPr="00EE471C">
          <w:rPr>
            <w:rStyle w:val="Hypertextovodkaz"/>
            <w:rFonts w:cs="Arial"/>
          </w:rPr>
          <w:t>katerina.jichova@insighters.cz</w:t>
        </w:r>
      </w:hyperlink>
    </w:p>
    <w:p w14:paraId="50E556A8" w14:textId="77777777" w:rsidR="00DD2B4C" w:rsidRPr="00EE471C" w:rsidRDefault="00DD2B4C" w:rsidP="00DD2B4C">
      <w:pPr>
        <w:spacing w:after="0"/>
        <w:rPr>
          <w:rFonts w:cstheme="minorHAnsi"/>
        </w:rPr>
      </w:pPr>
      <w:r w:rsidRPr="00EE471C">
        <w:rPr>
          <w:rFonts w:cs="Arial"/>
        </w:rPr>
        <w:t>M: +420 603 280 300</w:t>
      </w:r>
    </w:p>
    <w:p w14:paraId="093A4851" w14:textId="77777777" w:rsidR="00DD2B4C" w:rsidRPr="00EE471C" w:rsidRDefault="00DD2B4C" w:rsidP="00DD2B4C">
      <w:pPr>
        <w:pStyle w:val="Bezmezer"/>
        <w:spacing w:line="276" w:lineRule="auto"/>
        <w:jc w:val="both"/>
        <w:rPr>
          <w:rFonts w:cstheme="minorHAnsi"/>
        </w:rPr>
      </w:pPr>
    </w:p>
    <w:p w14:paraId="7B469561" w14:textId="59F9A12B" w:rsidR="006C3CC7" w:rsidRPr="00EE471C" w:rsidRDefault="006C3CC7" w:rsidP="00DD2B4C">
      <w:pPr>
        <w:pStyle w:val="Odstavecseseznamem"/>
        <w:shd w:val="clear" w:color="auto" w:fill="FFFFFF"/>
        <w:spacing w:before="120" w:after="120" w:line="240" w:lineRule="auto"/>
        <w:ind w:left="1440"/>
        <w:jc w:val="both"/>
        <w:rPr>
          <w:rFonts w:cstheme="minorHAnsi"/>
        </w:rPr>
      </w:pPr>
    </w:p>
    <w:sectPr w:rsidR="006C3CC7" w:rsidRPr="00EE471C" w:rsidSect="00070A2C">
      <w:headerReference w:type="default" r:id="rId15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96F8C" w14:textId="77777777" w:rsidR="00777840" w:rsidRDefault="00777840" w:rsidP="00B4356F">
      <w:pPr>
        <w:spacing w:after="0" w:line="240" w:lineRule="auto"/>
      </w:pPr>
      <w:r>
        <w:separator/>
      </w:r>
    </w:p>
  </w:endnote>
  <w:endnote w:type="continuationSeparator" w:id="0">
    <w:p w14:paraId="67111C6D" w14:textId="77777777" w:rsidR="00777840" w:rsidRDefault="00777840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A2B90" w14:textId="77777777" w:rsidR="00777840" w:rsidRDefault="00777840" w:rsidP="00B4356F">
      <w:pPr>
        <w:spacing w:after="0" w:line="240" w:lineRule="auto"/>
      </w:pPr>
      <w:r>
        <w:separator/>
      </w:r>
    </w:p>
  </w:footnote>
  <w:footnote w:type="continuationSeparator" w:id="0">
    <w:p w14:paraId="03C5AFB5" w14:textId="77777777" w:rsidR="00777840" w:rsidRDefault="00777840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16081"/>
    <w:multiLevelType w:val="hybridMultilevel"/>
    <w:tmpl w:val="F4AAC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93BCC"/>
    <w:multiLevelType w:val="hybridMultilevel"/>
    <w:tmpl w:val="77767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82E17"/>
    <w:multiLevelType w:val="hybridMultilevel"/>
    <w:tmpl w:val="8076C862"/>
    <w:lvl w:ilvl="0" w:tplc="E23A6498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95E24"/>
    <w:multiLevelType w:val="hybridMultilevel"/>
    <w:tmpl w:val="3DD20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D167A"/>
    <w:multiLevelType w:val="multilevel"/>
    <w:tmpl w:val="0F8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80E28"/>
    <w:multiLevelType w:val="hybridMultilevel"/>
    <w:tmpl w:val="6E901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810BA"/>
    <w:multiLevelType w:val="hybridMultilevel"/>
    <w:tmpl w:val="4D4E34B4"/>
    <w:lvl w:ilvl="0" w:tplc="6492D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33E1"/>
    <w:multiLevelType w:val="multilevel"/>
    <w:tmpl w:val="E9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53AEE"/>
    <w:multiLevelType w:val="hybridMultilevel"/>
    <w:tmpl w:val="92C2A5B4"/>
    <w:lvl w:ilvl="0" w:tplc="A1329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0"/>
  </w:num>
  <w:num w:numId="3">
    <w:abstractNumId w:val="16"/>
  </w:num>
  <w:num w:numId="4">
    <w:abstractNumId w:val="13"/>
  </w:num>
  <w:num w:numId="5">
    <w:abstractNumId w:val="2"/>
  </w:num>
  <w:num w:numId="6">
    <w:abstractNumId w:val="6"/>
  </w:num>
  <w:num w:numId="7">
    <w:abstractNumId w:val="36"/>
  </w:num>
  <w:num w:numId="8">
    <w:abstractNumId w:val="25"/>
  </w:num>
  <w:num w:numId="9">
    <w:abstractNumId w:val="26"/>
  </w:num>
  <w:num w:numId="10">
    <w:abstractNumId w:val="7"/>
  </w:num>
  <w:num w:numId="11">
    <w:abstractNumId w:val="32"/>
  </w:num>
  <w:num w:numId="12">
    <w:abstractNumId w:val="27"/>
  </w:num>
  <w:num w:numId="13">
    <w:abstractNumId w:val="5"/>
  </w:num>
  <w:num w:numId="14">
    <w:abstractNumId w:val="34"/>
  </w:num>
  <w:num w:numId="15">
    <w:abstractNumId w:val="15"/>
  </w:num>
  <w:num w:numId="16">
    <w:abstractNumId w:val="12"/>
  </w:num>
  <w:num w:numId="17">
    <w:abstractNumId w:val="24"/>
  </w:num>
  <w:num w:numId="18">
    <w:abstractNumId w:val="3"/>
  </w:num>
  <w:num w:numId="19">
    <w:abstractNumId w:val="30"/>
  </w:num>
  <w:num w:numId="20">
    <w:abstractNumId w:val="0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5"/>
  </w:num>
  <w:num w:numId="25">
    <w:abstractNumId w:val="8"/>
  </w:num>
  <w:num w:numId="26">
    <w:abstractNumId w:val="18"/>
  </w:num>
  <w:num w:numId="27">
    <w:abstractNumId w:val="33"/>
  </w:num>
  <w:num w:numId="28">
    <w:abstractNumId w:val="31"/>
  </w:num>
  <w:num w:numId="29">
    <w:abstractNumId w:val="19"/>
  </w:num>
  <w:num w:numId="30">
    <w:abstractNumId w:val="29"/>
  </w:num>
  <w:num w:numId="31">
    <w:abstractNumId w:val="28"/>
  </w:num>
  <w:num w:numId="32">
    <w:abstractNumId w:val="17"/>
  </w:num>
  <w:num w:numId="33">
    <w:abstractNumId w:val="21"/>
  </w:num>
  <w:num w:numId="34">
    <w:abstractNumId w:val="9"/>
  </w:num>
  <w:num w:numId="35">
    <w:abstractNumId w:val="4"/>
  </w:num>
  <w:num w:numId="36">
    <w:abstractNumId w:val="37"/>
  </w:num>
  <w:num w:numId="37">
    <w:abstractNumId w:val="1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8F"/>
    <w:rsid w:val="0000112A"/>
    <w:rsid w:val="0000272D"/>
    <w:rsid w:val="0000275B"/>
    <w:rsid w:val="0000424D"/>
    <w:rsid w:val="000043F0"/>
    <w:rsid w:val="00006446"/>
    <w:rsid w:val="0000798E"/>
    <w:rsid w:val="00007AEA"/>
    <w:rsid w:val="000102BB"/>
    <w:rsid w:val="00010E73"/>
    <w:rsid w:val="0001219B"/>
    <w:rsid w:val="00014F55"/>
    <w:rsid w:val="00016044"/>
    <w:rsid w:val="00021139"/>
    <w:rsid w:val="00021ED8"/>
    <w:rsid w:val="00024639"/>
    <w:rsid w:val="00025844"/>
    <w:rsid w:val="000273E6"/>
    <w:rsid w:val="0003080F"/>
    <w:rsid w:val="00035FC4"/>
    <w:rsid w:val="00047AE5"/>
    <w:rsid w:val="00051224"/>
    <w:rsid w:val="00051ED2"/>
    <w:rsid w:val="000526B1"/>
    <w:rsid w:val="00053B6C"/>
    <w:rsid w:val="00054D54"/>
    <w:rsid w:val="00055B92"/>
    <w:rsid w:val="0006135C"/>
    <w:rsid w:val="0006139A"/>
    <w:rsid w:val="00064008"/>
    <w:rsid w:val="000653FE"/>
    <w:rsid w:val="00065958"/>
    <w:rsid w:val="00070A2C"/>
    <w:rsid w:val="00070A44"/>
    <w:rsid w:val="000748F7"/>
    <w:rsid w:val="00075559"/>
    <w:rsid w:val="00080B19"/>
    <w:rsid w:val="00084228"/>
    <w:rsid w:val="00087BAC"/>
    <w:rsid w:val="00090461"/>
    <w:rsid w:val="00091B54"/>
    <w:rsid w:val="00092AD8"/>
    <w:rsid w:val="00093622"/>
    <w:rsid w:val="000A0AD4"/>
    <w:rsid w:val="000B15FF"/>
    <w:rsid w:val="000B24BD"/>
    <w:rsid w:val="000B456E"/>
    <w:rsid w:val="000C0889"/>
    <w:rsid w:val="000C0A97"/>
    <w:rsid w:val="000C36D4"/>
    <w:rsid w:val="000C3F79"/>
    <w:rsid w:val="000C4565"/>
    <w:rsid w:val="000C75A2"/>
    <w:rsid w:val="000C7E37"/>
    <w:rsid w:val="000D1CB8"/>
    <w:rsid w:val="000D52EE"/>
    <w:rsid w:val="000E25D8"/>
    <w:rsid w:val="000E6F39"/>
    <w:rsid w:val="000E7AAD"/>
    <w:rsid w:val="000F0097"/>
    <w:rsid w:val="000F02AD"/>
    <w:rsid w:val="000F218F"/>
    <w:rsid w:val="000F5138"/>
    <w:rsid w:val="000F5918"/>
    <w:rsid w:val="0010098A"/>
    <w:rsid w:val="0010182F"/>
    <w:rsid w:val="0010302E"/>
    <w:rsid w:val="001038E9"/>
    <w:rsid w:val="001056A0"/>
    <w:rsid w:val="0010675A"/>
    <w:rsid w:val="0010766B"/>
    <w:rsid w:val="001108CA"/>
    <w:rsid w:val="00111255"/>
    <w:rsid w:val="001116EF"/>
    <w:rsid w:val="0011182F"/>
    <w:rsid w:val="00112368"/>
    <w:rsid w:val="00116638"/>
    <w:rsid w:val="00120884"/>
    <w:rsid w:val="00125236"/>
    <w:rsid w:val="00127FED"/>
    <w:rsid w:val="00132652"/>
    <w:rsid w:val="00137833"/>
    <w:rsid w:val="00140B44"/>
    <w:rsid w:val="00141136"/>
    <w:rsid w:val="00143403"/>
    <w:rsid w:val="0015136E"/>
    <w:rsid w:val="001533D1"/>
    <w:rsid w:val="00153B17"/>
    <w:rsid w:val="0015466C"/>
    <w:rsid w:val="00161186"/>
    <w:rsid w:val="0016146A"/>
    <w:rsid w:val="00161BCA"/>
    <w:rsid w:val="00163060"/>
    <w:rsid w:val="00165C21"/>
    <w:rsid w:val="00166C3B"/>
    <w:rsid w:val="00167095"/>
    <w:rsid w:val="001702D7"/>
    <w:rsid w:val="00173880"/>
    <w:rsid w:val="0017407A"/>
    <w:rsid w:val="001829DC"/>
    <w:rsid w:val="00184462"/>
    <w:rsid w:val="00184DEB"/>
    <w:rsid w:val="0018630B"/>
    <w:rsid w:val="001929B7"/>
    <w:rsid w:val="001939E8"/>
    <w:rsid w:val="00195976"/>
    <w:rsid w:val="001972D3"/>
    <w:rsid w:val="001A0210"/>
    <w:rsid w:val="001A0B39"/>
    <w:rsid w:val="001A4467"/>
    <w:rsid w:val="001A7CF5"/>
    <w:rsid w:val="001B41C8"/>
    <w:rsid w:val="001B47DE"/>
    <w:rsid w:val="001C17DE"/>
    <w:rsid w:val="001C2227"/>
    <w:rsid w:val="001C63FC"/>
    <w:rsid w:val="001D1222"/>
    <w:rsid w:val="001D13E3"/>
    <w:rsid w:val="001D2190"/>
    <w:rsid w:val="001D54B8"/>
    <w:rsid w:val="001E2A94"/>
    <w:rsid w:val="001E529E"/>
    <w:rsid w:val="001F0B6F"/>
    <w:rsid w:val="001F18B2"/>
    <w:rsid w:val="001F476F"/>
    <w:rsid w:val="0020165D"/>
    <w:rsid w:val="00202E17"/>
    <w:rsid w:val="0020440D"/>
    <w:rsid w:val="00210692"/>
    <w:rsid w:val="0021196E"/>
    <w:rsid w:val="00217CCE"/>
    <w:rsid w:val="00226CC6"/>
    <w:rsid w:val="002300D5"/>
    <w:rsid w:val="00230A4A"/>
    <w:rsid w:val="00230B54"/>
    <w:rsid w:val="00233C23"/>
    <w:rsid w:val="00237946"/>
    <w:rsid w:val="00237C0B"/>
    <w:rsid w:val="00237DCB"/>
    <w:rsid w:val="002420DB"/>
    <w:rsid w:val="00242D57"/>
    <w:rsid w:val="0024730B"/>
    <w:rsid w:val="00247417"/>
    <w:rsid w:val="002507C3"/>
    <w:rsid w:val="00251E58"/>
    <w:rsid w:val="002526BC"/>
    <w:rsid w:val="002537C7"/>
    <w:rsid w:val="0025412A"/>
    <w:rsid w:val="0026175F"/>
    <w:rsid w:val="002701B7"/>
    <w:rsid w:val="00270880"/>
    <w:rsid w:val="00275053"/>
    <w:rsid w:val="0027588D"/>
    <w:rsid w:val="00280F3B"/>
    <w:rsid w:val="002811E7"/>
    <w:rsid w:val="00282912"/>
    <w:rsid w:val="00290897"/>
    <w:rsid w:val="0029112B"/>
    <w:rsid w:val="0029396E"/>
    <w:rsid w:val="0029577C"/>
    <w:rsid w:val="00296822"/>
    <w:rsid w:val="002A3134"/>
    <w:rsid w:val="002A3D29"/>
    <w:rsid w:val="002A5FBE"/>
    <w:rsid w:val="002A7768"/>
    <w:rsid w:val="002B03B8"/>
    <w:rsid w:val="002B2ABF"/>
    <w:rsid w:val="002B3197"/>
    <w:rsid w:val="002B4058"/>
    <w:rsid w:val="002B5083"/>
    <w:rsid w:val="002B6247"/>
    <w:rsid w:val="002B67F2"/>
    <w:rsid w:val="002B77C7"/>
    <w:rsid w:val="002C1045"/>
    <w:rsid w:val="002C1E95"/>
    <w:rsid w:val="002C2E36"/>
    <w:rsid w:val="002C37F1"/>
    <w:rsid w:val="002C5A41"/>
    <w:rsid w:val="002D0BD7"/>
    <w:rsid w:val="002D53F6"/>
    <w:rsid w:val="002E3554"/>
    <w:rsid w:val="002E645A"/>
    <w:rsid w:val="002E69C7"/>
    <w:rsid w:val="002F3AE0"/>
    <w:rsid w:val="002F45B7"/>
    <w:rsid w:val="002F6024"/>
    <w:rsid w:val="002F674A"/>
    <w:rsid w:val="003021A2"/>
    <w:rsid w:val="00302533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36171"/>
    <w:rsid w:val="00341532"/>
    <w:rsid w:val="00341F52"/>
    <w:rsid w:val="00342732"/>
    <w:rsid w:val="003436C9"/>
    <w:rsid w:val="0034491B"/>
    <w:rsid w:val="00345634"/>
    <w:rsid w:val="003506B0"/>
    <w:rsid w:val="00352BE2"/>
    <w:rsid w:val="003555BB"/>
    <w:rsid w:val="0036077D"/>
    <w:rsid w:val="00365ABE"/>
    <w:rsid w:val="00365D51"/>
    <w:rsid w:val="0037033B"/>
    <w:rsid w:val="00370E10"/>
    <w:rsid w:val="00371956"/>
    <w:rsid w:val="00371F7B"/>
    <w:rsid w:val="00372960"/>
    <w:rsid w:val="003748D0"/>
    <w:rsid w:val="00374F73"/>
    <w:rsid w:val="00382B6E"/>
    <w:rsid w:val="0038460B"/>
    <w:rsid w:val="0038557D"/>
    <w:rsid w:val="00386A64"/>
    <w:rsid w:val="00390704"/>
    <w:rsid w:val="003B05F3"/>
    <w:rsid w:val="003B4F16"/>
    <w:rsid w:val="003B7AB3"/>
    <w:rsid w:val="003C166C"/>
    <w:rsid w:val="003C4086"/>
    <w:rsid w:val="003C473C"/>
    <w:rsid w:val="003C4884"/>
    <w:rsid w:val="003C5386"/>
    <w:rsid w:val="003D18B0"/>
    <w:rsid w:val="003D7FA7"/>
    <w:rsid w:val="003E0A89"/>
    <w:rsid w:val="003E101A"/>
    <w:rsid w:val="003E10C4"/>
    <w:rsid w:val="003E1655"/>
    <w:rsid w:val="003E211E"/>
    <w:rsid w:val="003E22CD"/>
    <w:rsid w:val="003E7CB2"/>
    <w:rsid w:val="003F05E1"/>
    <w:rsid w:val="003F1304"/>
    <w:rsid w:val="003F5839"/>
    <w:rsid w:val="003F61D8"/>
    <w:rsid w:val="003F6F0E"/>
    <w:rsid w:val="004006CD"/>
    <w:rsid w:val="0040253A"/>
    <w:rsid w:val="004031E2"/>
    <w:rsid w:val="004047CF"/>
    <w:rsid w:val="00404FE8"/>
    <w:rsid w:val="004106FD"/>
    <w:rsid w:val="00410B10"/>
    <w:rsid w:val="00415705"/>
    <w:rsid w:val="00420FF1"/>
    <w:rsid w:val="00421E00"/>
    <w:rsid w:val="004222A1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300C"/>
    <w:rsid w:val="00457EDD"/>
    <w:rsid w:val="004619DA"/>
    <w:rsid w:val="0046298F"/>
    <w:rsid w:val="004661E9"/>
    <w:rsid w:val="004664BC"/>
    <w:rsid w:val="00466E93"/>
    <w:rsid w:val="00467194"/>
    <w:rsid w:val="004704EC"/>
    <w:rsid w:val="00476F4E"/>
    <w:rsid w:val="0047733F"/>
    <w:rsid w:val="004808DA"/>
    <w:rsid w:val="00480919"/>
    <w:rsid w:val="00482A6A"/>
    <w:rsid w:val="00484ABE"/>
    <w:rsid w:val="00485B6D"/>
    <w:rsid w:val="00491E51"/>
    <w:rsid w:val="004925F9"/>
    <w:rsid w:val="004929E9"/>
    <w:rsid w:val="004930AB"/>
    <w:rsid w:val="00493A22"/>
    <w:rsid w:val="0049513F"/>
    <w:rsid w:val="0049597D"/>
    <w:rsid w:val="004966C1"/>
    <w:rsid w:val="00497B9E"/>
    <w:rsid w:val="004A3AE1"/>
    <w:rsid w:val="004A45BB"/>
    <w:rsid w:val="004A557E"/>
    <w:rsid w:val="004A5D8A"/>
    <w:rsid w:val="004A7FB6"/>
    <w:rsid w:val="004B0D2A"/>
    <w:rsid w:val="004B0E6C"/>
    <w:rsid w:val="004B19EA"/>
    <w:rsid w:val="004B4052"/>
    <w:rsid w:val="004B588C"/>
    <w:rsid w:val="004B6AB8"/>
    <w:rsid w:val="004C18BF"/>
    <w:rsid w:val="004C278D"/>
    <w:rsid w:val="004C33D5"/>
    <w:rsid w:val="004C3B7E"/>
    <w:rsid w:val="004C3DD9"/>
    <w:rsid w:val="004C4CA1"/>
    <w:rsid w:val="004C5FAF"/>
    <w:rsid w:val="004C7E0A"/>
    <w:rsid w:val="004D06B0"/>
    <w:rsid w:val="004D15C6"/>
    <w:rsid w:val="004D1F0E"/>
    <w:rsid w:val="004D34DB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415D"/>
    <w:rsid w:val="004F5901"/>
    <w:rsid w:val="004F6D1E"/>
    <w:rsid w:val="00500C89"/>
    <w:rsid w:val="0050185A"/>
    <w:rsid w:val="00520F4A"/>
    <w:rsid w:val="00522378"/>
    <w:rsid w:val="00522D49"/>
    <w:rsid w:val="00525003"/>
    <w:rsid w:val="0052696B"/>
    <w:rsid w:val="005269D4"/>
    <w:rsid w:val="00534FC7"/>
    <w:rsid w:val="005411DC"/>
    <w:rsid w:val="00543714"/>
    <w:rsid w:val="00545D26"/>
    <w:rsid w:val="00546BAB"/>
    <w:rsid w:val="00547550"/>
    <w:rsid w:val="00547961"/>
    <w:rsid w:val="00547B42"/>
    <w:rsid w:val="00550E28"/>
    <w:rsid w:val="0055138D"/>
    <w:rsid w:val="005518C8"/>
    <w:rsid w:val="00551A52"/>
    <w:rsid w:val="005526D9"/>
    <w:rsid w:val="00556129"/>
    <w:rsid w:val="00557BCD"/>
    <w:rsid w:val="00562683"/>
    <w:rsid w:val="00563ECD"/>
    <w:rsid w:val="005677AC"/>
    <w:rsid w:val="00567D0C"/>
    <w:rsid w:val="005710BE"/>
    <w:rsid w:val="0057546B"/>
    <w:rsid w:val="0057635F"/>
    <w:rsid w:val="005808F1"/>
    <w:rsid w:val="00581E5E"/>
    <w:rsid w:val="0058347F"/>
    <w:rsid w:val="00584467"/>
    <w:rsid w:val="00585E0E"/>
    <w:rsid w:val="00586F22"/>
    <w:rsid w:val="005879A7"/>
    <w:rsid w:val="00590825"/>
    <w:rsid w:val="00590F22"/>
    <w:rsid w:val="00593244"/>
    <w:rsid w:val="00596C1D"/>
    <w:rsid w:val="005A0F1C"/>
    <w:rsid w:val="005A1A9B"/>
    <w:rsid w:val="005A2160"/>
    <w:rsid w:val="005A2365"/>
    <w:rsid w:val="005A25E2"/>
    <w:rsid w:val="005A2B4A"/>
    <w:rsid w:val="005A6283"/>
    <w:rsid w:val="005A7981"/>
    <w:rsid w:val="005B3BF7"/>
    <w:rsid w:val="005B5488"/>
    <w:rsid w:val="005C0B8B"/>
    <w:rsid w:val="005C3B7F"/>
    <w:rsid w:val="005C5059"/>
    <w:rsid w:val="005D12F3"/>
    <w:rsid w:val="005D17F9"/>
    <w:rsid w:val="005D185F"/>
    <w:rsid w:val="005D3119"/>
    <w:rsid w:val="005F47CC"/>
    <w:rsid w:val="005F54C8"/>
    <w:rsid w:val="005F639C"/>
    <w:rsid w:val="005F76BC"/>
    <w:rsid w:val="00600524"/>
    <w:rsid w:val="006008B7"/>
    <w:rsid w:val="00601771"/>
    <w:rsid w:val="00601C76"/>
    <w:rsid w:val="00610DCA"/>
    <w:rsid w:val="00612598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4FFF"/>
    <w:rsid w:val="00636ED9"/>
    <w:rsid w:val="0063737F"/>
    <w:rsid w:val="00642E3D"/>
    <w:rsid w:val="00644956"/>
    <w:rsid w:val="00645CD9"/>
    <w:rsid w:val="00645E00"/>
    <w:rsid w:val="00647C02"/>
    <w:rsid w:val="006532FE"/>
    <w:rsid w:val="0065353C"/>
    <w:rsid w:val="00655707"/>
    <w:rsid w:val="00656ECA"/>
    <w:rsid w:val="006659CF"/>
    <w:rsid w:val="0066696D"/>
    <w:rsid w:val="006670A5"/>
    <w:rsid w:val="006675CB"/>
    <w:rsid w:val="00672D3D"/>
    <w:rsid w:val="0067347B"/>
    <w:rsid w:val="006741FE"/>
    <w:rsid w:val="00676353"/>
    <w:rsid w:val="006805F8"/>
    <w:rsid w:val="006831B5"/>
    <w:rsid w:val="00693198"/>
    <w:rsid w:val="00695473"/>
    <w:rsid w:val="00697466"/>
    <w:rsid w:val="006A0A64"/>
    <w:rsid w:val="006A2DB5"/>
    <w:rsid w:val="006A69EC"/>
    <w:rsid w:val="006A7191"/>
    <w:rsid w:val="006A7F28"/>
    <w:rsid w:val="006B17C4"/>
    <w:rsid w:val="006B372D"/>
    <w:rsid w:val="006B3CF1"/>
    <w:rsid w:val="006B461F"/>
    <w:rsid w:val="006B6D05"/>
    <w:rsid w:val="006B6EB0"/>
    <w:rsid w:val="006C3CC7"/>
    <w:rsid w:val="006C59BA"/>
    <w:rsid w:val="006D2CAA"/>
    <w:rsid w:val="006D3588"/>
    <w:rsid w:val="006D3E7F"/>
    <w:rsid w:val="006D73C0"/>
    <w:rsid w:val="006E07F3"/>
    <w:rsid w:val="006E0AFB"/>
    <w:rsid w:val="006E15B9"/>
    <w:rsid w:val="006E1D28"/>
    <w:rsid w:val="006E5A10"/>
    <w:rsid w:val="006F32B7"/>
    <w:rsid w:val="006F3352"/>
    <w:rsid w:val="006F46E5"/>
    <w:rsid w:val="006F5CED"/>
    <w:rsid w:val="006F5F65"/>
    <w:rsid w:val="00702825"/>
    <w:rsid w:val="00702CC5"/>
    <w:rsid w:val="007033F6"/>
    <w:rsid w:val="0070357B"/>
    <w:rsid w:val="007058B8"/>
    <w:rsid w:val="00706345"/>
    <w:rsid w:val="00713535"/>
    <w:rsid w:val="00715DA1"/>
    <w:rsid w:val="007215F0"/>
    <w:rsid w:val="00724414"/>
    <w:rsid w:val="00727E10"/>
    <w:rsid w:val="007308EF"/>
    <w:rsid w:val="00730E1E"/>
    <w:rsid w:val="00733722"/>
    <w:rsid w:val="00733FCF"/>
    <w:rsid w:val="007353B4"/>
    <w:rsid w:val="007354BA"/>
    <w:rsid w:val="007444C8"/>
    <w:rsid w:val="00745FAC"/>
    <w:rsid w:val="00747011"/>
    <w:rsid w:val="00750F5A"/>
    <w:rsid w:val="007516B0"/>
    <w:rsid w:val="00754336"/>
    <w:rsid w:val="00764EEA"/>
    <w:rsid w:val="007650D8"/>
    <w:rsid w:val="00765765"/>
    <w:rsid w:val="00771306"/>
    <w:rsid w:val="007725B1"/>
    <w:rsid w:val="00773235"/>
    <w:rsid w:val="007767F5"/>
    <w:rsid w:val="00777840"/>
    <w:rsid w:val="00780850"/>
    <w:rsid w:val="00786877"/>
    <w:rsid w:val="00786E3A"/>
    <w:rsid w:val="00794285"/>
    <w:rsid w:val="00794764"/>
    <w:rsid w:val="0079652F"/>
    <w:rsid w:val="007974AB"/>
    <w:rsid w:val="007B4218"/>
    <w:rsid w:val="007B5CC1"/>
    <w:rsid w:val="007B60E8"/>
    <w:rsid w:val="007B73B6"/>
    <w:rsid w:val="007B7734"/>
    <w:rsid w:val="007C3DFA"/>
    <w:rsid w:val="007C4E52"/>
    <w:rsid w:val="007C50AD"/>
    <w:rsid w:val="007C730C"/>
    <w:rsid w:val="007D089D"/>
    <w:rsid w:val="007D37EF"/>
    <w:rsid w:val="007D42DA"/>
    <w:rsid w:val="007E034F"/>
    <w:rsid w:val="007E1DC5"/>
    <w:rsid w:val="007E5CD1"/>
    <w:rsid w:val="007F22D6"/>
    <w:rsid w:val="007F6E78"/>
    <w:rsid w:val="00801050"/>
    <w:rsid w:val="00806B82"/>
    <w:rsid w:val="0080729B"/>
    <w:rsid w:val="00807AEE"/>
    <w:rsid w:val="00813AE4"/>
    <w:rsid w:val="00815029"/>
    <w:rsid w:val="00815210"/>
    <w:rsid w:val="0081754D"/>
    <w:rsid w:val="008175F4"/>
    <w:rsid w:val="008176C4"/>
    <w:rsid w:val="00821D39"/>
    <w:rsid w:val="0082627D"/>
    <w:rsid w:val="00827A0C"/>
    <w:rsid w:val="0083020C"/>
    <w:rsid w:val="008306C0"/>
    <w:rsid w:val="00831395"/>
    <w:rsid w:val="00831516"/>
    <w:rsid w:val="00833C9F"/>
    <w:rsid w:val="008345C3"/>
    <w:rsid w:val="00834CA4"/>
    <w:rsid w:val="008435A8"/>
    <w:rsid w:val="0084674F"/>
    <w:rsid w:val="00850567"/>
    <w:rsid w:val="0085080B"/>
    <w:rsid w:val="008541CF"/>
    <w:rsid w:val="0086249B"/>
    <w:rsid w:val="00863694"/>
    <w:rsid w:val="00865AF6"/>
    <w:rsid w:val="00865FB9"/>
    <w:rsid w:val="00870C43"/>
    <w:rsid w:val="00872A69"/>
    <w:rsid w:val="0087787F"/>
    <w:rsid w:val="008867A2"/>
    <w:rsid w:val="00892886"/>
    <w:rsid w:val="00892A64"/>
    <w:rsid w:val="008935AA"/>
    <w:rsid w:val="008945A6"/>
    <w:rsid w:val="008A13FE"/>
    <w:rsid w:val="008A2B88"/>
    <w:rsid w:val="008A5C7E"/>
    <w:rsid w:val="008A760E"/>
    <w:rsid w:val="008B3495"/>
    <w:rsid w:val="008B3BB2"/>
    <w:rsid w:val="008B58C4"/>
    <w:rsid w:val="008B75DC"/>
    <w:rsid w:val="008C1DF9"/>
    <w:rsid w:val="008C40E1"/>
    <w:rsid w:val="008D0022"/>
    <w:rsid w:val="008D0C57"/>
    <w:rsid w:val="008D10C9"/>
    <w:rsid w:val="008D1B3B"/>
    <w:rsid w:val="008D3FA2"/>
    <w:rsid w:val="008D423D"/>
    <w:rsid w:val="008E64C6"/>
    <w:rsid w:val="008E7570"/>
    <w:rsid w:val="008E7A42"/>
    <w:rsid w:val="008F034F"/>
    <w:rsid w:val="008F1A92"/>
    <w:rsid w:val="008F50DB"/>
    <w:rsid w:val="008F721D"/>
    <w:rsid w:val="008F7267"/>
    <w:rsid w:val="009012FB"/>
    <w:rsid w:val="00905440"/>
    <w:rsid w:val="00905B2E"/>
    <w:rsid w:val="00910167"/>
    <w:rsid w:val="0091028F"/>
    <w:rsid w:val="00915B27"/>
    <w:rsid w:val="009171D9"/>
    <w:rsid w:val="00920905"/>
    <w:rsid w:val="00921236"/>
    <w:rsid w:val="0092144B"/>
    <w:rsid w:val="00922AB4"/>
    <w:rsid w:val="009235D9"/>
    <w:rsid w:val="00924829"/>
    <w:rsid w:val="0092571B"/>
    <w:rsid w:val="00925863"/>
    <w:rsid w:val="009271D9"/>
    <w:rsid w:val="009317D6"/>
    <w:rsid w:val="009326EC"/>
    <w:rsid w:val="00932D57"/>
    <w:rsid w:val="00933452"/>
    <w:rsid w:val="009369A1"/>
    <w:rsid w:val="00940A42"/>
    <w:rsid w:val="009439C5"/>
    <w:rsid w:val="00944F80"/>
    <w:rsid w:val="0095016E"/>
    <w:rsid w:val="009505B8"/>
    <w:rsid w:val="009542E1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0E5"/>
    <w:rsid w:val="00980E5C"/>
    <w:rsid w:val="00986A5E"/>
    <w:rsid w:val="00992363"/>
    <w:rsid w:val="0099445C"/>
    <w:rsid w:val="00994CB1"/>
    <w:rsid w:val="00995414"/>
    <w:rsid w:val="009965F2"/>
    <w:rsid w:val="009A0F74"/>
    <w:rsid w:val="009A32D0"/>
    <w:rsid w:val="009A35BE"/>
    <w:rsid w:val="009B0FC6"/>
    <w:rsid w:val="009B381B"/>
    <w:rsid w:val="009B39A8"/>
    <w:rsid w:val="009B416C"/>
    <w:rsid w:val="009B4B74"/>
    <w:rsid w:val="009B5FB8"/>
    <w:rsid w:val="009B65A6"/>
    <w:rsid w:val="009B67E9"/>
    <w:rsid w:val="009B6FF8"/>
    <w:rsid w:val="009C3FF2"/>
    <w:rsid w:val="009C5326"/>
    <w:rsid w:val="009C6B9A"/>
    <w:rsid w:val="009D47A4"/>
    <w:rsid w:val="009D6902"/>
    <w:rsid w:val="009D6E64"/>
    <w:rsid w:val="009F0629"/>
    <w:rsid w:val="009F0B48"/>
    <w:rsid w:val="009F4997"/>
    <w:rsid w:val="009F5C76"/>
    <w:rsid w:val="009F5E6A"/>
    <w:rsid w:val="009F7B18"/>
    <w:rsid w:val="009F7D83"/>
    <w:rsid w:val="00A0098E"/>
    <w:rsid w:val="00A03B6F"/>
    <w:rsid w:val="00A03F37"/>
    <w:rsid w:val="00A046A9"/>
    <w:rsid w:val="00A05418"/>
    <w:rsid w:val="00A10856"/>
    <w:rsid w:val="00A13273"/>
    <w:rsid w:val="00A20252"/>
    <w:rsid w:val="00A223F2"/>
    <w:rsid w:val="00A226F5"/>
    <w:rsid w:val="00A23366"/>
    <w:rsid w:val="00A23C20"/>
    <w:rsid w:val="00A24973"/>
    <w:rsid w:val="00A2642B"/>
    <w:rsid w:val="00A27AD8"/>
    <w:rsid w:val="00A31357"/>
    <w:rsid w:val="00A318AE"/>
    <w:rsid w:val="00A32340"/>
    <w:rsid w:val="00A32930"/>
    <w:rsid w:val="00A346FD"/>
    <w:rsid w:val="00A41754"/>
    <w:rsid w:val="00A50627"/>
    <w:rsid w:val="00A523B0"/>
    <w:rsid w:val="00A53F6F"/>
    <w:rsid w:val="00A55BDC"/>
    <w:rsid w:val="00A572DD"/>
    <w:rsid w:val="00A61280"/>
    <w:rsid w:val="00A621A0"/>
    <w:rsid w:val="00A6438B"/>
    <w:rsid w:val="00A645FA"/>
    <w:rsid w:val="00A677FD"/>
    <w:rsid w:val="00A7034F"/>
    <w:rsid w:val="00A708F2"/>
    <w:rsid w:val="00A71E55"/>
    <w:rsid w:val="00A73219"/>
    <w:rsid w:val="00A73EFC"/>
    <w:rsid w:val="00A74F3F"/>
    <w:rsid w:val="00A75658"/>
    <w:rsid w:val="00A807F8"/>
    <w:rsid w:val="00A80D29"/>
    <w:rsid w:val="00A81CAB"/>
    <w:rsid w:val="00A81CC0"/>
    <w:rsid w:val="00A823ED"/>
    <w:rsid w:val="00A82DFB"/>
    <w:rsid w:val="00A83C07"/>
    <w:rsid w:val="00A8790F"/>
    <w:rsid w:val="00A902D2"/>
    <w:rsid w:val="00A915A5"/>
    <w:rsid w:val="00A954EE"/>
    <w:rsid w:val="00A97F0E"/>
    <w:rsid w:val="00AA1CF1"/>
    <w:rsid w:val="00AA1E8F"/>
    <w:rsid w:val="00AA395B"/>
    <w:rsid w:val="00AB1E52"/>
    <w:rsid w:val="00AB21D6"/>
    <w:rsid w:val="00AB6289"/>
    <w:rsid w:val="00AC06B8"/>
    <w:rsid w:val="00AC1691"/>
    <w:rsid w:val="00AC2823"/>
    <w:rsid w:val="00AC5EED"/>
    <w:rsid w:val="00AD0717"/>
    <w:rsid w:val="00AD08D0"/>
    <w:rsid w:val="00AD13B8"/>
    <w:rsid w:val="00AD1BFF"/>
    <w:rsid w:val="00AD5743"/>
    <w:rsid w:val="00AD7A0E"/>
    <w:rsid w:val="00AE4474"/>
    <w:rsid w:val="00AE4755"/>
    <w:rsid w:val="00AE572D"/>
    <w:rsid w:val="00AF0983"/>
    <w:rsid w:val="00AF1584"/>
    <w:rsid w:val="00AF250A"/>
    <w:rsid w:val="00AF4BE0"/>
    <w:rsid w:val="00AF5187"/>
    <w:rsid w:val="00B0321B"/>
    <w:rsid w:val="00B04933"/>
    <w:rsid w:val="00B04B7E"/>
    <w:rsid w:val="00B04B84"/>
    <w:rsid w:val="00B06F85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28AC"/>
    <w:rsid w:val="00B230E1"/>
    <w:rsid w:val="00B238D3"/>
    <w:rsid w:val="00B23B89"/>
    <w:rsid w:val="00B24101"/>
    <w:rsid w:val="00B26B5A"/>
    <w:rsid w:val="00B310E1"/>
    <w:rsid w:val="00B33C54"/>
    <w:rsid w:val="00B35CB6"/>
    <w:rsid w:val="00B40B5E"/>
    <w:rsid w:val="00B42F14"/>
    <w:rsid w:val="00B4356F"/>
    <w:rsid w:val="00B45222"/>
    <w:rsid w:val="00B46312"/>
    <w:rsid w:val="00B47B65"/>
    <w:rsid w:val="00B51E6D"/>
    <w:rsid w:val="00B52507"/>
    <w:rsid w:val="00B559F7"/>
    <w:rsid w:val="00B56414"/>
    <w:rsid w:val="00B57040"/>
    <w:rsid w:val="00B5789E"/>
    <w:rsid w:val="00B57EFE"/>
    <w:rsid w:val="00B64486"/>
    <w:rsid w:val="00B647B8"/>
    <w:rsid w:val="00B700EF"/>
    <w:rsid w:val="00B711D1"/>
    <w:rsid w:val="00B71890"/>
    <w:rsid w:val="00B71F41"/>
    <w:rsid w:val="00B73B00"/>
    <w:rsid w:val="00B74221"/>
    <w:rsid w:val="00B7513B"/>
    <w:rsid w:val="00B772A0"/>
    <w:rsid w:val="00B77A8F"/>
    <w:rsid w:val="00B8013B"/>
    <w:rsid w:val="00B80180"/>
    <w:rsid w:val="00B825F8"/>
    <w:rsid w:val="00B8278F"/>
    <w:rsid w:val="00B8306F"/>
    <w:rsid w:val="00B84864"/>
    <w:rsid w:val="00B9129D"/>
    <w:rsid w:val="00B914D2"/>
    <w:rsid w:val="00B94060"/>
    <w:rsid w:val="00B941C3"/>
    <w:rsid w:val="00B941E5"/>
    <w:rsid w:val="00B9471A"/>
    <w:rsid w:val="00B9513E"/>
    <w:rsid w:val="00B959DF"/>
    <w:rsid w:val="00B96B97"/>
    <w:rsid w:val="00BA14A9"/>
    <w:rsid w:val="00BA3AC8"/>
    <w:rsid w:val="00BA3AF5"/>
    <w:rsid w:val="00BA41F9"/>
    <w:rsid w:val="00BA63F4"/>
    <w:rsid w:val="00BA7259"/>
    <w:rsid w:val="00BA7648"/>
    <w:rsid w:val="00BB08A9"/>
    <w:rsid w:val="00BB3C20"/>
    <w:rsid w:val="00BB4DEB"/>
    <w:rsid w:val="00BB50AA"/>
    <w:rsid w:val="00BB5CD4"/>
    <w:rsid w:val="00BB66F4"/>
    <w:rsid w:val="00BB6780"/>
    <w:rsid w:val="00BC29B5"/>
    <w:rsid w:val="00BC2D51"/>
    <w:rsid w:val="00BC51A4"/>
    <w:rsid w:val="00BD17D5"/>
    <w:rsid w:val="00BD2422"/>
    <w:rsid w:val="00BD6D17"/>
    <w:rsid w:val="00BD6E4E"/>
    <w:rsid w:val="00BE0010"/>
    <w:rsid w:val="00BE0636"/>
    <w:rsid w:val="00BE269A"/>
    <w:rsid w:val="00BE26B2"/>
    <w:rsid w:val="00BE56D7"/>
    <w:rsid w:val="00BE5C8D"/>
    <w:rsid w:val="00BE73FC"/>
    <w:rsid w:val="00BF285B"/>
    <w:rsid w:val="00BF499E"/>
    <w:rsid w:val="00BF71EC"/>
    <w:rsid w:val="00C00F55"/>
    <w:rsid w:val="00C07C51"/>
    <w:rsid w:val="00C07F54"/>
    <w:rsid w:val="00C10A38"/>
    <w:rsid w:val="00C158F1"/>
    <w:rsid w:val="00C15E89"/>
    <w:rsid w:val="00C26D97"/>
    <w:rsid w:val="00C270FF"/>
    <w:rsid w:val="00C2748F"/>
    <w:rsid w:val="00C353D1"/>
    <w:rsid w:val="00C400B3"/>
    <w:rsid w:val="00C4646A"/>
    <w:rsid w:val="00C47F32"/>
    <w:rsid w:val="00C54661"/>
    <w:rsid w:val="00C624BF"/>
    <w:rsid w:val="00C70708"/>
    <w:rsid w:val="00C737AB"/>
    <w:rsid w:val="00C74227"/>
    <w:rsid w:val="00C7794F"/>
    <w:rsid w:val="00C83597"/>
    <w:rsid w:val="00C86A45"/>
    <w:rsid w:val="00C873FE"/>
    <w:rsid w:val="00C904E5"/>
    <w:rsid w:val="00C91AB4"/>
    <w:rsid w:val="00C930BC"/>
    <w:rsid w:val="00C94E7A"/>
    <w:rsid w:val="00CA00E2"/>
    <w:rsid w:val="00CA0735"/>
    <w:rsid w:val="00CA0DB5"/>
    <w:rsid w:val="00CA2CFE"/>
    <w:rsid w:val="00CA306E"/>
    <w:rsid w:val="00CA5B1F"/>
    <w:rsid w:val="00CA6EB6"/>
    <w:rsid w:val="00CB0481"/>
    <w:rsid w:val="00CB1DA7"/>
    <w:rsid w:val="00CB40D8"/>
    <w:rsid w:val="00CB4AB0"/>
    <w:rsid w:val="00CB5B2C"/>
    <w:rsid w:val="00CB663F"/>
    <w:rsid w:val="00CC0B93"/>
    <w:rsid w:val="00CC1B48"/>
    <w:rsid w:val="00CC33A7"/>
    <w:rsid w:val="00CC3596"/>
    <w:rsid w:val="00CC3E28"/>
    <w:rsid w:val="00CC53D8"/>
    <w:rsid w:val="00CC5A13"/>
    <w:rsid w:val="00CC633F"/>
    <w:rsid w:val="00CC754E"/>
    <w:rsid w:val="00CE0791"/>
    <w:rsid w:val="00CE3290"/>
    <w:rsid w:val="00CE5F71"/>
    <w:rsid w:val="00CF04E2"/>
    <w:rsid w:val="00CF05EA"/>
    <w:rsid w:val="00CF0BE9"/>
    <w:rsid w:val="00CF12F6"/>
    <w:rsid w:val="00CF2DEE"/>
    <w:rsid w:val="00CF7BE6"/>
    <w:rsid w:val="00D01A4D"/>
    <w:rsid w:val="00D05B02"/>
    <w:rsid w:val="00D06E49"/>
    <w:rsid w:val="00D07990"/>
    <w:rsid w:val="00D12D12"/>
    <w:rsid w:val="00D15EB2"/>
    <w:rsid w:val="00D1769F"/>
    <w:rsid w:val="00D208CA"/>
    <w:rsid w:val="00D21CB4"/>
    <w:rsid w:val="00D251AA"/>
    <w:rsid w:val="00D2575F"/>
    <w:rsid w:val="00D25DE0"/>
    <w:rsid w:val="00D26BFB"/>
    <w:rsid w:val="00D350BB"/>
    <w:rsid w:val="00D36332"/>
    <w:rsid w:val="00D36B16"/>
    <w:rsid w:val="00D36C57"/>
    <w:rsid w:val="00D37F6A"/>
    <w:rsid w:val="00D37F77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75086"/>
    <w:rsid w:val="00D8297A"/>
    <w:rsid w:val="00D863F6"/>
    <w:rsid w:val="00D87C42"/>
    <w:rsid w:val="00D90964"/>
    <w:rsid w:val="00D91800"/>
    <w:rsid w:val="00D9556E"/>
    <w:rsid w:val="00D95757"/>
    <w:rsid w:val="00D95D50"/>
    <w:rsid w:val="00D96653"/>
    <w:rsid w:val="00D97602"/>
    <w:rsid w:val="00DA032E"/>
    <w:rsid w:val="00DA5074"/>
    <w:rsid w:val="00DA551E"/>
    <w:rsid w:val="00DB1019"/>
    <w:rsid w:val="00DB13C5"/>
    <w:rsid w:val="00DB4705"/>
    <w:rsid w:val="00DC1E39"/>
    <w:rsid w:val="00DC4311"/>
    <w:rsid w:val="00DC53BF"/>
    <w:rsid w:val="00DD017A"/>
    <w:rsid w:val="00DD0EF3"/>
    <w:rsid w:val="00DD1989"/>
    <w:rsid w:val="00DD2B4C"/>
    <w:rsid w:val="00DD7CD7"/>
    <w:rsid w:val="00DD7FF1"/>
    <w:rsid w:val="00DE12B2"/>
    <w:rsid w:val="00DE178C"/>
    <w:rsid w:val="00DE1BDD"/>
    <w:rsid w:val="00DF1E91"/>
    <w:rsid w:val="00DF28A1"/>
    <w:rsid w:val="00DF3843"/>
    <w:rsid w:val="00DF3AB7"/>
    <w:rsid w:val="00DF6973"/>
    <w:rsid w:val="00DF6DFE"/>
    <w:rsid w:val="00E015C2"/>
    <w:rsid w:val="00E0170B"/>
    <w:rsid w:val="00E02096"/>
    <w:rsid w:val="00E02A90"/>
    <w:rsid w:val="00E0438D"/>
    <w:rsid w:val="00E0455A"/>
    <w:rsid w:val="00E1011A"/>
    <w:rsid w:val="00E10B44"/>
    <w:rsid w:val="00E10DE4"/>
    <w:rsid w:val="00E15222"/>
    <w:rsid w:val="00E24E4A"/>
    <w:rsid w:val="00E251F9"/>
    <w:rsid w:val="00E2594B"/>
    <w:rsid w:val="00E266E5"/>
    <w:rsid w:val="00E26BB0"/>
    <w:rsid w:val="00E30F12"/>
    <w:rsid w:val="00E33CEB"/>
    <w:rsid w:val="00E35780"/>
    <w:rsid w:val="00E3579B"/>
    <w:rsid w:val="00E36465"/>
    <w:rsid w:val="00E4143A"/>
    <w:rsid w:val="00E42C98"/>
    <w:rsid w:val="00E4356E"/>
    <w:rsid w:val="00E43965"/>
    <w:rsid w:val="00E45086"/>
    <w:rsid w:val="00E5253A"/>
    <w:rsid w:val="00E53B54"/>
    <w:rsid w:val="00E544B9"/>
    <w:rsid w:val="00E622F5"/>
    <w:rsid w:val="00E63B9D"/>
    <w:rsid w:val="00E644CA"/>
    <w:rsid w:val="00E65138"/>
    <w:rsid w:val="00E7059E"/>
    <w:rsid w:val="00E71442"/>
    <w:rsid w:val="00E74CDC"/>
    <w:rsid w:val="00E82922"/>
    <w:rsid w:val="00E85BDD"/>
    <w:rsid w:val="00E91C5B"/>
    <w:rsid w:val="00E92B37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0467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3A8F"/>
    <w:rsid w:val="00EE471C"/>
    <w:rsid w:val="00EE6824"/>
    <w:rsid w:val="00EF1A02"/>
    <w:rsid w:val="00EF54F8"/>
    <w:rsid w:val="00EF62B1"/>
    <w:rsid w:val="00F03B43"/>
    <w:rsid w:val="00F05880"/>
    <w:rsid w:val="00F11DF2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352F5"/>
    <w:rsid w:val="00F43203"/>
    <w:rsid w:val="00F43974"/>
    <w:rsid w:val="00F449CF"/>
    <w:rsid w:val="00F4777C"/>
    <w:rsid w:val="00F51DB5"/>
    <w:rsid w:val="00F53DB7"/>
    <w:rsid w:val="00F56973"/>
    <w:rsid w:val="00F571F2"/>
    <w:rsid w:val="00F60973"/>
    <w:rsid w:val="00F61A6E"/>
    <w:rsid w:val="00F61C4F"/>
    <w:rsid w:val="00F626A1"/>
    <w:rsid w:val="00F63319"/>
    <w:rsid w:val="00F6468E"/>
    <w:rsid w:val="00F65006"/>
    <w:rsid w:val="00F653A2"/>
    <w:rsid w:val="00F67535"/>
    <w:rsid w:val="00F676FA"/>
    <w:rsid w:val="00F707DB"/>
    <w:rsid w:val="00F70919"/>
    <w:rsid w:val="00F714EB"/>
    <w:rsid w:val="00F721E2"/>
    <w:rsid w:val="00F7296F"/>
    <w:rsid w:val="00F77C18"/>
    <w:rsid w:val="00F8142B"/>
    <w:rsid w:val="00F84F28"/>
    <w:rsid w:val="00F8721F"/>
    <w:rsid w:val="00F9597B"/>
    <w:rsid w:val="00F95FD4"/>
    <w:rsid w:val="00FA2AB6"/>
    <w:rsid w:val="00FA4144"/>
    <w:rsid w:val="00FA6D5A"/>
    <w:rsid w:val="00FB1857"/>
    <w:rsid w:val="00FB42BE"/>
    <w:rsid w:val="00FB5650"/>
    <w:rsid w:val="00FC1D5A"/>
    <w:rsid w:val="00FC1EEE"/>
    <w:rsid w:val="00FC5117"/>
    <w:rsid w:val="00FC5401"/>
    <w:rsid w:val="00FC58A2"/>
    <w:rsid w:val="00FD2421"/>
    <w:rsid w:val="00FD2FE9"/>
    <w:rsid w:val="00FD3CEB"/>
    <w:rsid w:val="00FD4BD9"/>
    <w:rsid w:val="00FD5CC9"/>
    <w:rsid w:val="00FD69E3"/>
    <w:rsid w:val="00FD7189"/>
    <w:rsid w:val="00FE012D"/>
    <w:rsid w:val="00FE097D"/>
    <w:rsid w:val="00FE0B29"/>
    <w:rsid w:val="00FE5B5E"/>
    <w:rsid w:val="00FE717B"/>
    <w:rsid w:val="00FF1844"/>
    <w:rsid w:val="00FF3C5B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  <w15:docId w15:val="{28F034EB-8C30-4E5E-85DB-CD3FF204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paragraph" w:customStyle="1" w:styleId="dc1">
    <w:name w:val="d_c1"/>
    <w:basedOn w:val="Normln"/>
    <w:rsid w:val="0063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6212211340726149104m-4120737330384536872msonospacing">
    <w:name w:val="m_6212211340726149104m-4120737330384536872msonospacing"/>
    <w:basedOn w:val="Normln"/>
    <w:rsid w:val="004F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8F034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3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documents/10180/20542003/31003314nem.pdf/1f4e3ac5-bb2f-4b9b-9e24-14cf7d18e0f5?version=1.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zso.cz/csu/czso/vekova-struktura-populace-se-vyrazne-me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tionaltoday.com/international-day-of-older-person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erina.jichova@insighter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2422-691A-4062-B6C2-4CB7BCE5A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AC292-6B8E-42B9-85B4-5CA1B8E6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800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Věra Danielová</cp:lastModifiedBy>
  <cp:revision>2</cp:revision>
  <dcterms:created xsi:type="dcterms:W3CDTF">2021-10-01T07:22:00Z</dcterms:created>
  <dcterms:modified xsi:type="dcterms:W3CDTF">2021-10-01T07:22:00Z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